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drawing>
          <wp:anchor behindDoc="0" distT="0" distB="0" distL="0" distR="0" simplePos="0" locked="0" layoutInCell="0" allowOverlap="1" relativeHeight="2">
            <wp:simplePos x="0" y="0"/>
            <wp:positionH relativeFrom="column">
              <wp:posOffset>187960</wp:posOffset>
            </wp:positionH>
            <wp:positionV relativeFrom="paragraph">
              <wp:posOffset>-48260</wp:posOffset>
            </wp:positionV>
            <wp:extent cx="6104890" cy="149225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7" t="-109" r="-27" b="-109"/>
                    <a:stretch>
                      <a:fillRect/>
                    </a:stretch>
                  </pic:blipFill>
                  <pic:spPr bwMode="auto">
                    <a:xfrm>
                      <a:off x="0" y="0"/>
                      <a:ext cx="6104890" cy="1492250"/>
                    </a:xfrm>
                    <a:prstGeom prst="rect">
                      <a:avLst/>
                    </a:prstGeom>
                  </pic:spPr>
                </pic:pic>
              </a:graphicData>
            </a:graphic>
          </wp:anchor>
        </w:drawing>
      </w:r>
      <w:r>
        <w:rPr>
          <w:rFonts w:eastAsia="Liberation Serif;Times New Roman" w:cs="Liberation Serif;Times New Roman"/>
          <w:b/>
          <w:bCs/>
          <w:color w:val="auto"/>
          <w:sz w:val="28"/>
          <w:szCs w:val="28"/>
          <w:lang w:val="fr-FR" w:eastAsia="zxx" w:bidi="zxx"/>
        </w:rPr>
        <w:t xml:space="preserve">     </w:t>
      </w:r>
    </w:p>
    <w:p>
      <w:pPr>
        <w:pStyle w:val="Normal"/>
        <w:bidi w:val="0"/>
        <w:jc w:val="center"/>
        <w:rPr/>
      </w:pPr>
      <w:r>
        <w:rPr>
          <w:rFonts w:eastAsia="Liberation Serif;Times New Roman" w:cs="Liberation Serif;Times New Roman"/>
          <w:b/>
          <w:bCs/>
          <w:color w:val="auto"/>
          <w:sz w:val="28"/>
          <w:szCs w:val="28"/>
          <w:lang w:val="fr-FR" w:eastAsia="zxx" w:bidi="zxx"/>
        </w:rPr>
        <w:t xml:space="preserve">  </w:t>
      </w:r>
      <w:r>
        <w:rPr>
          <w:rFonts w:eastAsia="Lucida Sans Unicode" w:cs="Tahoma"/>
          <w:b/>
          <w:bCs/>
          <w:color w:val="auto"/>
          <w:sz w:val="36"/>
          <w:szCs w:val="36"/>
          <w:lang w:val="fr-FR" w:eastAsia="zxx" w:bidi="zxx"/>
        </w:rPr>
        <w:t>CAHIER DES CHARGES DES ORGANISATIONS</w:t>
      </w:r>
    </w:p>
    <w:p>
      <w:pPr>
        <w:pStyle w:val="Normal"/>
        <w:bidi w:val="0"/>
        <w:jc w:val="center"/>
        <w:rPr/>
      </w:pPr>
      <w:r>
        <w:rPr>
          <w:rFonts w:eastAsia="Lucida Sans Unicode" w:cs="Tahoma"/>
          <w:b/>
          <w:bCs/>
          <w:color w:val="auto"/>
          <w:sz w:val="36"/>
          <w:szCs w:val="36"/>
          <w:lang w:val="fr-FR" w:eastAsia="zxx" w:bidi="zxx"/>
        </w:rPr>
        <w:t>SAISON 202</w:t>
      </w:r>
      <w:r>
        <w:rPr>
          <w:rFonts w:eastAsia="Lucida Sans Unicode" w:cs="Tahoma"/>
          <w:b/>
          <w:bCs/>
          <w:color w:val="auto"/>
          <w:sz w:val="36"/>
          <w:szCs w:val="36"/>
          <w:lang w:val="fr-FR" w:eastAsia="zxx" w:bidi="zxx"/>
        </w:rPr>
        <w:t>5</w:t>
      </w:r>
      <w:r>
        <w:rPr>
          <w:rFonts w:eastAsia="Lucida Sans Unicode" w:cs="Tahoma"/>
          <w:b/>
          <w:bCs/>
          <w:color w:val="auto"/>
          <w:sz w:val="36"/>
          <w:szCs w:val="36"/>
          <w:lang w:val="fr-FR" w:eastAsia="zxx" w:bidi="zxx"/>
        </w:rPr>
        <w:t>-202</w:t>
      </w:r>
      <w:r>
        <w:rPr>
          <w:rFonts w:eastAsia="Lucida Sans Unicode" w:cs="Tahoma"/>
          <w:b/>
          <w:bCs/>
          <w:color w:val="auto"/>
          <w:sz w:val="36"/>
          <w:szCs w:val="36"/>
          <w:lang w:val="fr-FR" w:eastAsia="zxx" w:bidi="zxx"/>
        </w:rPr>
        <w:t>6</w:t>
      </w:r>
    </w:p>
    <w:p>
      <w:pPr>
        <w:pStyle w:val="Normal"/>
        <w:bidi w:val="0"/>
        <w:jc w:val="left"/>
        <w:rPr/>
      </w:pPr>
      <w:r>
        <w:rPr>
          <w:rFonts w:eastAsia="Lucida Sans Unicode" w:cs="Tahoma"/>
          <w:b/>
          <w:bCs/>
          <w:color w:val="C9211E"/>
          <w:sz w:val="28"/>
          <w:szCs w:val="28"/>
          <w:u w:val="none"/>
          <w:lang w:val="fr-FR" w:eastAsia="zxx" w:bidi="zxx"/>
        </w:rPr>
        <w:t>à retourner signé du président</w:t>
      </w:r>
      <w:r>
        <w:rPr>
          <w:rFonts w:eastAsia="Lucida Sans Unicode" w:cs="Tahoma"/>
          <w:b/>
          <w:bCs/>
          <w:color w:val="C9211E"/>
          <w:sz w:val="28"/>
          <w:szCs w:val="28"/>
          <w:u w:val="none"/>
          <w:lang w:val="fr-FR" w:eastAsia="zxx" w:bidi="zxx"/>
        </w:rPr>
        <w:t>(e)</w:t>
      </w:r>
      <w:r>
        <w:rPr>
          <w:rFonts w:eastAsia="Lucida Sans Unicode" w:cs="Tahoma"/>
          <w:b/>
          <w:bCs/>
          <w:color w:val="C9211E"/>
          <w:sz w:val="28"/>
          <w:szCs w:val="28"/>
          <w:u w:val="none"/>
          <w:lang w:val="fr-FR" w:eastAsia="zxx" w:bidi="zxx"/>
        </w:rPr>
        <w:t xml:space="preserve"> obligatoirement avec la demande des organisations.</w:t>
      </w:r>
    </w:p>
    <w:p>
      <w:pPr>
        <w:pStyle w:val="Normal"/>
        <w:bidi w:val="0"/>
        <w:jc w:val="center"/>
        <w:rPr>
          <w:rFonts w:eastAsia="Lucida Sans Unicode" w:cs="Tahoma"/>
          <w:b/>
          <w:b/>
          <w:bCs/>
          <w:color w:val="auto"/>
          <w:sz w:val="24"/>
          <w:szCs w:val="20"/>
          <w:lang w:val="fr-FR" w:eastAsia="zxx" w:bidi="zxx"/>
        </w:rPr>
      </w:pPr>
      <w:r>
        <w:rPr>
          <w:rFonts w:eastAsia="Lucida Sans Unicode" w:cs="Tahoma"/>
          <w:b/>
          <w:bCs/>
          <w:color w:val="auto"/>
          <w:sz w:val="24"/>
          <w:szCs w:val="20"/>
          <w:lang w:val="fr-FR" w:eastAsia="zxx" w:bidi="zxx"/>
        </w:rPr>
      </w:r>
    </w:p>
    <w:p>
      <w:pPr>
        <w:pStyle w:val="Normal"/>
        <w:bidi w:val="0"/>
        <w:jc w:val="left"/>
        <w:rPr/>
      </w:pPr>
      <w:r>
        <w:rPr>
          <w:rFonts w:eastAsia="Lucida Sans Unicode" w:cs="Tahoma"/>
          <w:color w:val="auto"/>
          <w:sz w:val="22"/>
          <w:szCs w:val="22"/>
          <w:lang w:val="fr-FR" w:eastAsia="zxx" w:bidi="zxx"/>
        </w:rPr>
        <w:t>Afin de permettre un meilleur déroulement des compétitions, le Comité de l'Isère vous fait part des éléments de base qui devront être respectés lorsque le club s'est vu attribuer une compétition départementale.</w:t>
      </w:r>
    </w:p>
    <w:p>
      <w:pPr>
        <w:pStyle w:val="Normal"/>
        <w:bidi w:val="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Tables numérotées (de 1 à n) en partant de la table du juge-arbitre.</w:t>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Plaquettes numérotées correspondant aux numéros des tables.</w:t>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Un marqueur par table .</w:t>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 xml:space="preserve">Stylos ou crayons en quantité suffisante et </w:t>
      </w:r>
      <w:r>
        <w:rPr>
          <w:rFonts w:eastAsia="Lucida Sans Unicode" w:cs="Tahoma"/>
          <w:b/>
          <w:bCs/>
          <w:color w:val="auto"/>
          <w:sz w:val="22"/>
          <w:szCs w:val="22"/>
          <w:u w:val="single"/>
          <w:lang w:val="fr-FR" w:eastAsia="zxx" w:bidi="zxx"/>
        </w:rPr>
        <w:t>en état de marche</w:t>
      </w:r>
      <w:r>
        <w:rPr>
          <w:rFonts w:eastAsia="Lucida Sans Unicode" w:cs="Tahoma"/>
          <w:color w:val="auto"/>
          <w:sz w:val="22"/>
          <w:szCs w:val="22"/>
          <w:lang w:val="fr-FR" w:eastAsia="zxx" w:bidi="zxx"/>
        </w:rPr>
        <w:t xml:space="preserve"> (1 par table).</w:t>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 xml:space="preserve">Une sonorisation obligatoire </w:t>
      </w:r>
      <w:r>
        <w:rPr>
          <w:rFonts w:eastAsia="Lucida Sans Unicode" w:cs="Tahoma"/>
          <w:b/>
          <w:bCs/>
          <w:color w:val="auto"/>
          <w:sz w:val="22"/>
          <w:szCs w:val="22"/>
          <w:u w:val="single"/>
          <w:lang w:val="fr-FR" w:eastAsia="zxx" w:bidi="zxx"/>
        </w:rPr>
        <w:t>audible</w:t>
      </w:r>
      <w:r>
        <w:rPr>
          <w:rFonts w:eastAsia="Lucida Sans Unicode" w:cs="Tahoma"/>
          <w:color w:val="auto"/>
          <w:sz w:val="22"/>
          <w:szCs w:val="22"/>
          <w:lang w:val="fr-FR" w:eastAsia="zxx" w:bidi="zxx"/>
        </w:rPr>
        <w:t>.</w:t>
      </w:r>
    </w:p>
    <w:p>
      <w:pPr>
        <w:pStyle w:val="Normal"/>
        <w:numPr>
          <w:ilvl w:val="0"/>
          <w:numId w:val="1"/>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Des séparations d'aires de jeu  – faire 2 couloirs de circulation.</w:t>
      </w:r>
    </w:p>
    <w:p>
      <w:pPr>
        <w:pStyle w:val="Normal"/>
        <w:numPr>
          <w:ilvl w:val="0"/>
          <w:numId w:val="1"/>
        </w:numPr>
        <w:tabs>
          <w:tab w:val="clear" w:pos="709"/>
          <w:tab w:val="left" w:pos="3679" w:leader="none"/>
        </w:tabs>
        <w:bidi w:val="0"/>
        <w:ind w:left="283" w:right="0" w:hanging="283"/>
        <w:jc w:val="left"/>
        <w:rPr/>
      </w:pPr>
      <w:r>
        <w:rPr>
          <w:rFonts w:eastAsia="Lucida Sans Unicode" w:cs="Tahoma"/>
          <w:b/>
          <w:bCs/>
          <w:color w:val="C9211E"/>
          <w:sz w:val="22"/>
          <w:szCs w:val="22"/>
          <w:lang w:val="fr-FR" w:eastAsia="zxx" w:bidi="zxx"/>
        </w:rPr>
        <w:t>Des responsables de couloirs laissant l'accès seulement aux conseilleurs licenciés FFTT</w:t>
      </w:r>
    </w:p>
    <w:p>
      <w:pPr>
        <w:pStyle w:val="Normal"/>
        <w:numPr>
          <w:ilvl w:val="0"/>
          <w:numId w:val="2"/>
        </w:numP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Une buvette (informer le comité si vous ne pouvez pas la mettre à disposition des joueurs, JA</w:t>
      </w:r>
      <w:r>
        <w:rPr>
          <w:rFonts w:eastAsia="Lucida Sans Unicode" w:cs="Tahoma"/>
          <w:color w:val="auto"/>
          <w:sz w:val="22"/>
          <w:szCs w:val="22"/>
          <w:lang w:val="fr-FR" w:eastAsia="zxx" w:bidi="zxx"/>
        </w:rPr>
        <w:t>s</w:t>
      </w:r>
      <w:r>
        <w:rPr>
          <w:rFonts w:eastAsia="Lucida Sans Unicode" w:cs="Tahoma"/>
          <w:color w:val="auto"/>
          <w:sz w:val="22"/>
          <w:szCs w:val="22"/>
          <w:lang w:val="fr-FR" w:eastAsia="zxx" w:bidi="zxx"/>
        </w:rPr>
        <w:t xml:space="preserve"> et accompagnateurs)</w:t>
      </w:r>
    </w:p>
    <w:p>
      <w:pPr>
        <w:pStyle w:val="Normal"/>
        <w:numPr>
          <w:ilvl w:val="0"/>
          <w:numId w:val="2"/>
        </w:numPr>
        <w:tabs>
          <w:tab w:val="clear" w:pos="709"/>
          <w:tab w:val="left" w:pos="3679" w:leader="none"/>
        </w:tabs>
        <w:bidi w:val="0"/>
        <w:ind w:left="283" w:right="0" w:hanging="283"/>
        <w:jc w:val="left"/>
        <w:rPr/>
      </w:pPr>
      <w:r>
        <w:rPr>
          <w:rFonts w:eastAsia="Lucida Sans Unicode" w:cs="Tahoma"/>
          <w:b/>
          <w:bCs/>
          <w:color w:val="auto"/>
          <w:sz w:val="22"/>
          <w:szCs w:val="22"/>
          <w:lang w:val="fr-FR" w:eastAsia="zxx" w:bidi="zxx"/>
        </w:rPr>
        <w:t>Installation d'un podium pour toutes les compétitions sauf avis contraire du comité.</w:t>
      </w:r>
    </w:p>
    <w:p>
      <w:pPr>
        <w:pStyle w:val="Normal"/>
        <w:numPr>
          <w:ilvl w:val="0"/>
          <w:numId w:val="3"/>
        </w:numPr>
        <w:pBdr>
          <w:bottom w:val="single" w:sz="2" w:space="2" w:color="000000"/>
        </w:pBd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Fournir des photos numériques des podiums par e mail dans la semaine qui suit.</w:t>
      </w:r>
    </w:p>
    <w:p>
      <w:pPr>
        <w:pStyle w:val="Normal"/>
        <w:numPr>
          <w:ilvl w:val="0"/>
          <w:numId w:val="3"/>
        </w:numPr>
        <w:pBdr>
          <w:bottom w:val="single" w:sz="2" w:space="2" w:color="000000"/>
        </w:pBdr>
        <w:tabs>
          <w:tab w:val="clear" w:pos="709"/>
          <w:tab w:val="left" w:pos="3679" w:leader="none"/>
        </w:tabs>
        <w:bidi w:val="0"/>
        <w:ind w:left="283" w:right="0" w:hanging="283"/>
        <w:jc w:val="left"/>
        <w:rPr/>
      </w:pPr>
      <w:r>
        <w:rPr>
          <w:rFonts w:eastAsia="Lucida Sans Unicode" w:cs="Tahoma"/>
          <w:color w:val="auto"/>
          <w:sz w:val="22"/>
          <w:szCs w:val="22"/>
          <w:lang w:val="fr-FR" w:eastAsia="zxx" w:bidi="zxx"/>
        </w:rPr>
        <w:t>Organiser une démonstration pour les 3 tours préliminaires des Match'ping Roger Brossard</w:t>
      </w:r>
    </w:p>
    <w:p>
      <w:pPr>
        <w:pStyle w:val="Normal"/>
        <w:pBdr>
          <w:bottom w:val="single" w:sz="2" w:space="2" w:color="000000"/>
        </w:pBdr>
        <w:tabs>
          <w:tab w:val="clear" w:pos="709"/>
          <w:tab w:val="left" w:pos="3679"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color w:val="auto"/>
          <w:sz w:val="22"/>
          <w:szCs w:val="22"/>
          <w:lang w:val="fr-FR" w:eastAsia="zxx" w:bidi="zxx"/>
        </w:rPr>
        <w:t>Responsables de compétitions</w:t>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JA3 + un JA3 ou JA2 minimum comme adjoint :</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CHAMPIONNAT DE L'ISERE INDIVIDUEL – Responsable: Pool compétition – Marie-Alix BOURBON</w:t>
      </w:r>
    </w:p>
    <w:p>
      <w:pPr>
        <w:pStyle w:val="Normal"/>
        <w:tabs>
          <w:tab w:val="clear" w:pos="709"/>
          <w:tab w:val="left" w:pos="1698" w:leader="none"/>
        </w:tabs>
        <w:bidi w:val="0"/>
        <w:jc w:val="left"/>
        <w:rPr/>
      </w:pPr>
      <w:r>
        <w:rPr>
          <w:rFonts w:eastAsia="Liberation Serif;Times New Roman" w:cs="Liberation Serif;Times New Roman"/>
          <w:color w:val="auto"/>
          <w:sz w:val="22"/>
          <w:szCs w:val="22"/>
          <w:lang w:val="fr-FR" w:eastAsia="zxx" w:bidi="zxx"/>
        </w:rPr>
        <w:t xml:space="preserve">     </w:t>
      </w:r>
      <w:r>
        <w:rPr>
          <w:rFonts w:eastAsia="Lucida Sans Unicode" w:cs="Tahoma"/>
          <w:color w:val="auto"/>
          <w:sz w:val="22"/>
          <w:szCs w:val="22"/>
          <w:lang w:val="fr-FR" w:eastAsia="zxx" w:bidi="zxx"/>
        </w:rPr>
        <w:t>- FINALES PAR CLASSEMENTS – Responsable: Pool compétition – Marie-Alix BOURBON</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COUPE ET CRITERIUM VETERANS – Responsable:  – </w:t>
      </w:r>
      <w:r>
        <w:rPr>
          <w:rFonts w:eastAsia="Lucida Sans Unicode" w:cs="Tahoma"/>
          <w:color w:val="auto"/>
          <w:sz w:val="22"/>
          <w:szCs w:val="22"/>
          <w:lang w:val="fr-FR" w:eastAsia="zxx" w:bidi="zxx"/>
        </w:rPr>
        <w:t>Laurent GACHASSIN</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FINALE MATCH'PING Roger Brossard - Responsable : Alain BOURDARIAT</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OPEN 500 - Responsable : Pool compétition – Marie-Alix BOURBON</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xml:space="preserve">- </w:t>
      </w:r>
      <w:r>
        <w:rPr>
          <w:rFonts w:eastAsia="Lucida Sans Unicode" w:cs="Tahoma"/>
          <w:color w:val="auto"/>
          <w:sz w:val="22"/>
          <w:szCs w:val="22"/>
          <w:lang w:val="fr-FR" w:eastAsia="zxx" w:bidi="zxx"/>
        </w:rPr>
        <w:t>INTERCLUBS  - Responsable :</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TOPS 8 - Responsable :</w:t>
      </w:r>
    </w:p>
    <w:p>
      <w:pPr>
        <w:pStyle w:val="Normal"/>
        <w:bidi w:val="0"/>
        <w:ind w:left="566"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JA2 + un JA2 ou un JA1 minimum comme adjoint :</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CRITERIUM FEDERAL MASCULIN – Responsable: Jean-Marc DUMANT</w:t>
      </w:r>
    </w:p>
    <w:p>
      <w:pPr>
        <w:pStyle w:val="Normal"/>
        <w:tabs>
          <w:tab w:val="clear" w:pos="709"/>
          <w:tab w:val="left" w:pos="4528" w:leader="none"/>
        </w:tabs>
        <w:bidi w:val="0"/>
        <w:ind w:left="283" w:right="0" w:hanging="0"/>
        <w:jc w:val="left"/>
        <w:rPr/>
      </w:pPr>
      <w:r>
        <w:rPr>
          <w:rFonts w:eastAsia="Lucida Sans Unicode" w:cs="Tahoma"/>
          <w:color w:val="auto"/>
          <w:sz w:val="22"/>
          <w:szCs w:val="22"/>
          <w:lang w:val="fr-FR" w:eastAsia="zxx" w:bidi="zxx"/>
        </w:rPr>
        <w:t>- CRITERIUM FEDERAL FEMININ – Responsable: Alain BOURDARIAT</w:t>
      </w:r>
    </w:p>
    <w:p>
      <w:pPr>
        <w:pStyle w:val="Normal"/>
        <w:tabs>
          <w:tab w:val="clear" w:pos="709"/>
          <w:tab w:val="left" w:pos="4528"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JA1 + JA1 minimum comme adjoint :</w:t>
      </w:r>
    </w:p>
    <w:p>
      <w:pPr>
        <w:pStyle w:val="Normal"/>
        <w:bidi w:val="0"/>
        <w:ind w:left="283" w:right="0" w:hanging="0"/>
        <w:jc w:val="left"/>
        <w:rPr/>
      </w:pPr>
      <w:r>
        <w:rPr>
          <w:rFonts w:eastAsia="Lucida Sans Unicode" w:cs="Tahoma"/>
          <w:color w:val="auto"/>
          <w:sz w:val="22"/>
          <w:szCs w:val="22"/>
          <w:lang w:val="fr-FR" w:eastAsia="zxx" w:bidi="zxx"/>
        </w:rPr>
        <w:t>- TITRES ET BARRAGES PAR EQUIPES – Responsable: Cyril RIVIER – Commission Championnat</w:t>
      </w:r>
    </w:p>
    <w:p>
      <w:pPr>
        <w:pStyle w:val="Normal"/>
        <w:bidi w:val="0"/>
        <w:ind w:left="283"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entraîneur (AF, EF, BP, BE, DE) ou un JA1 :</w:t>
      </w:r>
    </w:p>
    <w:p>
      <w:pPr>
        <w:pStyle w:val="Normal"/>
        <w:bidi w:val="0"/>
        <w:ind w:left="283" w:right="0" w:hanging="0"/>
        <w:jc w:val="left"/>
        <w:rPr/>
      </w:pPr>
      <w:r>
        <w:rPr>
          <w:rFonts w:eastAsia="Lucida Sans Unicode" w:cs="Tahoma"/>
          <w:color w:val="auto"/>
          <w:sz w:val="22"/>
          <w:szCs w:val="22"/>
          <w:lang w:val="fr-FR" w:eastAsia="zxx" w:bidi="zxx"/>
        </w:rPr>
        <w:t>- TOURS PRELIMINAIRES MATCH'PING Roger Brossard – Responsable: Alain BOURDARIAT</w:t>
      </w:r>
    </w:p>
    <w:p>
      <w:pPr>
        <w:pStyle w:val="Normal"/>
        <w:tabs>
          <w:tab w:val="clear" w:pos="709"/>
          <w:tab w:val="left" w:pos="4528" w:leader="none"/>
        </w:tabs>
        <w:bidi w:val="0"/>
        <w:ind w:left="283" w:right="0" w:hanging="0"/>
        <w:jc w:val="left"/>
        <w:rPr/>
      </w:pPr>
      <w:r>
        <w:rPr>
          <w:rFonts w:eastAsia="Lucida Sans Unicode" w:cs="Tahoma"/>
          <w:b w:val="false"/>
          <w:bCs w:val="false"/>
          <w:color w:val="auto"/>
          <w:sz w:val="22"/>
          <w:szCs w:val="22"/>
          <w:lang w:val="fr-FR" w:eastAsia="zxx" w:bidi="zxx"/>
        </w:rPr>
        <w:t>- MASTER U10  - Responsable: Alain BOURDARIAT</w:t>
      </w:r>
    </w:p>
    <w:p>
      <w:pPr>
        <w:pStyle w:val="Normal"/>
        <w:tabs>
          <w:tab w:val="clear" w:pos="709"/>
          <w:tab w:val="left" w:pos="4528"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Le responsable de la compétition prendra contact avec vous avant la compétition pour vérifier  que le cahier des charges est respecté et  pour affiner le nombre de tables si nécessaire.</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Je soussigné</w:t>
      </w:r>
      <w:r>
        <w:rPr>
          <w:rFonts w:eastAsia="Lucida Sans Unicode" w:cs="Tahoma"/>
          <w:b/>
          <w:bCs/>
          <w:color w:val="auto"/>
          <w:sz w:val="22"/>
          <w:szCs w:val="22"/>
          <w:lang w:val="fr-FR" w:eastAsia="zxx" w:bidi="zxx"/>
        </w:rPr>
        <w:t>(e)</w:t>
      </w:r>
      <w:r>
        <w:rPr>
          <w:rFonts w:eastAsia="Lucida Sans Unicode" w:cs="Tahoma"/>
          <w:b/>
          <w:bCs/>
          <w:color w:val="auto"/>
          <w:sz w:val="22"/>
          <w:szCs w:val="22"/>
          <w:lang w:val="fr-FR" w:eastAsia="zxx" w:bidi="zxx"/>
        </w:rPr>
        <w:t xml:space="preserve"> __________________________________président</w:t>
      </w:r>
      <w:r>
        <w:rPr>
          <w:rFonts w:eastAsia="Lucida Sans Unicode" w:cs="Tahoma"/>
          <w:b/>
          <w:bCs/>
          <w:color w:val="auto"/>
          <w:sz w:val="22"/>
          <w:szCs w:val="22"/>
          <w:lang w:val="fr-FR" w:eastAsia="zxx" w:bidi="zxx"/>
        </w:rPr>
        <w:t>(e)</w:t>
      </w:r>
      <w:r>
        <w:rPr>
          <w:rFonts w:eastAsia="Lucida Sans Unicode" w:cs="Tahoma"/>
          <w:b/>
          <w:bCs/>
          <w:color w:val="auto"/>
          <w:sz w:val="22"/>
          <w:szCs w:val="22"/>
          <w:lang w:val="fr-FR" w:eastAsia="zxx" w:bidi="zxx"/>
        </w:rPr>
        <w:t xml:space="preserve"> du club, déclare avoir pris connaissance du cahier des charges et m'engage à le respecter.</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à ____________________________ le ____________________________  Signature</w:t>
      </w:r>
    </w:p>
    <w:p>
      <w:pPr>
        <w:pStyle w:val="Normal"/>
        <w:bidi w:val="0"/>
        <w:jc w:val="left"/>
        <w:rPr/>
      </w:pPr>
      <w:r>
        <w:rPr/>
      </w:r>
    </w:p>
    <w:sectPr>
      <w:type w:val="nextPage"/>
      <w:pgSz w:w="11906" w:h="16838"/>
      <w:pgMar w:left="850" w:right="850" w:gutter="0" w:header="0" w:top="397" w:footer="0" w:bottom="39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83"/>
        </w:tabs>
        <w:ind w:left="283" w:hanging="283"/>
      </w:pPr>
      <w:rPr>
        <w:rFonts w:ascii="Symbol" w:hAnsi="Symbol" w:cs="Symbol" w:hint="default"/>
        <w:sz w:val="22"/>
        <w:b/>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2">
    <w:lvl w:ilvl="0">
      <w:start w:val="1"/>
      <w:numFmt w:val="bullet"/>
      <w:lvlText w:val=""/>
      <w:lvlJc w:val="left"/>
      <w:pPr>
        <w:tabs>
          <w:tab w:val="num" w:pos="283"/>
        </w:tabs>
        <w:ind w:left="283" w:hanging="283"/>
      </w:pPr>
      <w:rPr>
        <w:rFonts w:ascii="Symbol" w:hAnsi="Symbol" w:cs="Symbol" w:hint="default"/>
        <w:sz w:val="22"/>
        <w:b/>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3">
    <w:lvl w:ilvl="0">
      <w:start w:val="1"/>
      <w:numFmt w:val="bullet"/>
      <w:lvlText w:val=""/>
      <w:lvlJc w:val="left"/>
      <w:pPr>
        <w:tabs>
          <w:tab w:val="num" w:pos="283"/>
        </w:tabs>
        <w:ind w:left="283" w:hanging="283"/>
      </w:pPr>
      <w:rPr>
        <w:rFonts w:ascii="Symbol" w:hAnsi="Symbol" w:cs="Symbol" w:hint="default"/>
        <w:sz w:val="22"/>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LibreOffice/7.3.7.2$Windows_X86_64 LibreOffice_project/e114eadc50a9ff8d8c8a0567d6da8f454beeb84f</Application>
  <AppVersion>15.0000</AppVersion>
  <Pages>1</Pages>
  <Words>387</Words>
  <Characters>2235</Characters>
  <CharactersWithSpaces>2608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2025-05-09T11:46:18Z</dcterms:created>
  <dc:creator/>
  <dc:description/>
  <dc:language>fr-FR</dc:language>
  <cp:lastModifiedBy/>
  <dcterms:modified xsi:type="dcterms:W3CDTF">2025-05-09T11:51:51Z</dcterms:modified>
  <cp:revision>1</cp:revision>
  <dc:subject/>
  <dc:title/>
</cp:coreProperties>
</file>