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6160" cy="149352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2" t="-413" r="-102" b="-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urier New" w:ascii="Courier New" w:hAnsi="Courier New"/>
        </w:rPr>
        <w:tab/>
        <w:tab/>
        <w:tab/>
        <w:tab/>
        <w:tab/>
        <w:t xml:space="preserve">                  </w:t>
      </w:r>
    </w:p>
    <w:p>
      <w:pPr>
        <w:pStyle w:val="Normal"/>
        <w:bidi w:val="0"/>
        <w:jc w:val="left"/>
        <w:rPr/>
      </w:pPr>
      <w:r>
        <w:rPr>
          <w:rFonts w:eastAsia="Courier New" w:cs="Courier New" w:ascii="Courier New" w:hAnsi="Courier New"/>
          <w:sz w:val="24"/>
        </w:rPr>
        <w:t xml:space="preserve">                                           </w:t>
      </w:r>
      <w:r>
        <w:rPr>
          <w:rFonts w:eastAsia="Courier New" w:cs="Courier New"/>
          <w:sz w:val="24"/>
        </w:rPr>
        <w:t>Voiron</w:t>
      </w:r>
      <w:r>
        <w:rPr>
          <w:sz w:val="24"/>
        </w:rPr>
        <w:t>, le 8 novem</w:t>
      </w:r>
      <w:r>
        <w:rPr>
          <w:rFonts w:eastAsia="Times New Roman" w:cs="Times New Roman"/>
          <w:color w:val="auto"/>
          <w:sz w:val="24"/>
          <w:szCs w:val="20"/>
          <w:lang w:val="fr-CA" w:eastAsia="zxx" w:bidi="zxx"/>
        </w:rPr>
        <w:t>bre 202</w:t>
      </w:r>
      <w:r>
        <w:rPr>
          <w:rFonts w:eastAsia="Times New Roman" w:cs="Times New Roman"/>
          <w:color w:val="auto"/>
          <w:sz w:val="24"/>
          <w:szCs w:val="20"/>
          <w:lang w:val="fr-CA" w:eastAsia="zxx" w:bidi="zxx"/>
        </w:rPr>
        <w:t>3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FF0000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bCs/>
          <w:color w:val="FF0000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  <w:t>SAISON 202</w:t>
      </w: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  <w:t>3</w:t>
      </w: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  <w:t>-202</w:t>
      </w: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  <w:t>4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32"/>
          <w:szCs w:val="32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32"/>
          <w:szCs w:val="32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  <w:t>MASTER U10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FF0000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bCs/>
          <w:color w:val="FF0000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28"/>
          <w:szCs w:val="28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fr-CA" w:eastAsia="zxx" w:bidi="zxx"/>
        </w:rPr>
        <w:t xml:space="preserve">CONVOCATION </w:t>
      </w:r>
    </w:p>
    <w:p>
      <w:pPr>
        <w:pStyle w:val="Normal"/>
        <w:bidi w:val="0"/>
        <w:jc w:val="center"/>
        <w:rPr>
          <w:rFonts w:eastAsia="Times New Roman" w:cs="Times New Roman"/>
          <w:color w:val="auto"/>
          <w:sz w:val="24"/>
          <w:szCs w:val="20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bCs/>
          <w:color w:val="auto"/>
          <w:sz w:val="24"/>
          <w:szCs w:val="20"/>
          <w:lang w:val="fr-CA" w:eastAsia="zxx" w:bidi="zxx"/>
        </w:rPr>
        <w:t xml:space="preserve">SAMEDI 16 </w:t>
      </w:r>
      <w:r>
        <w:rPr>
          <w:rFonts w:eastAsia="Times New Roman" w:cs="Times New Roman"/>
          <w:b/>
          <w:bCs/>
          <w:color w:val="auto"/>
          <w:sz w:val="24"/>
          <w:szCs w:val="20"/>
          <w:lang w:val="fr-CA" w:eastAsia="zxx" w:bidi="zxx"/>
        </w:rPr>
        <w:t>DECEMBRE 202</w:t>
      </w:r>
      <w:r>
        <w:rPr>
          <w:rFonts w:eastAsia="Times New Roman" w:cs="Times New Roman"/>
          <w:b/>
          <w:bCs/>
          <w:color w:val="auto"/>
          <w:sz w:val="24"/>
          <w:szCs w:val="20"/>
          <w:lang w:val="fr-CA" w:eastAsia="zxx" w:bidi="zxx"/>
        </w:rPr>
        <w:t>3</w:t>
      </w:r>
      <w:r>
        <w:rPr>
          <w:rFonts w:eastAsia="Times New Roman" w:cs="Times New Roman"/>
          <w:b/>
          <w:bCs/>
          <w:color w:val="auto"/>
          <w:sz w:val="24"/>
          <w:szCs w:val="20"/>
          <w:lang w:val="fr-CA" w:eastAsia="zxx" w:bidi="zxx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à Saint</w:t>
      </w:r>
      <w:r>
        <w:rPr>
          <w:rFonts w:eastAsia="Times New Roman" w:cs="Times New Roman"/>
          <w:b/>
          <w:color w:val="auto"/>
          <w:kern w:val="2"/>
          <w:sz w:val="24"/>
          <w:szCs w:val="20"/>
          <w:lang w:val="fr-CA" w:eastAsia="zxx" w:bidi="zxx"/>
        </w:rPr>
        <w:t xml:space="preserve"> Martin d’Uriage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color w:val="auto"/>
          <w:kern w:val="2"/>
          <w:sz w:val="24"/>
          <w:szCs w:val="20"/>
          <w:lang w:val="fr-CA" w:eastAsia="zxx" w:bidi="zxx"/>
        </w:rPr>
        <w:t>Salle polyvalente la Richardière  - 322, chemin de la Richardière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color w:val="auto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 xml:space="preserve">Pointage/Appel: 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13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h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30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 xml:space="preserve"> – Début: 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14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 xml:space="preserve">h – 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Fin 16h30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bCs/>
          <w:color w:val="auto"/>
          <w:sz w:val="24"/>
          <w:szCs w:val="24"/>
          <w:lang w:val="fr-CA" w:eastAsia="zxx" w:bidi="zxx"/>
        </w:rPr>
        <w:t xml:space="preserve">16 tables </w:t>
      </w: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fr-CA" w:eastAsia="zxx" w:bidi="zxx"/>
        </w:rPr>
        <w:t>(le nombre sera affiné en fonction des inscrits)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color w:val="auto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</w:r>
    </w:p>
    <w:p>
      <w:pPr>
        <w:pStyle w:val="Corpsdetexte"/>
        <w:bidi w:val="0"/>
        <w:jc w:val="left"/>
        <w:rPr>
          <w:rFonts w:eastAsia="Times New Roman" w:cs="Times New Roman"/>
          <w:b/>
          <w:b/>
          <w:bCs/>
          <w:color w:val="FF0000"/>
          <w:sz w:val="24"/>
          <w:szCs w:val="24"/>
          <w:u w:val="single"/>
          <w:lang w:val="fr-CA" w:eastAsia="zxx" w:bidi="zxx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u w:val="single"/>
          <w:shd w:fill="auto" w:val="clear"/>
          <w:lang w:val="fr-CA" w:eastAsia="zxx" w:bidi="zxx"/>
        </w:rPr>
        <w:t>Les inscriptions :</w:t>
      </w:r>
    </w:p>
    <w:p>
      <w:pPr>
        <w:pStyle w:val="Corpsdetexte"/>
        <w:numPr>
          <w:ilvl w:val="0"/>
          <w:numId w:val="1"/>
        </w:numPr>
        <w:bidi w:val="0"/>
        <w:jc w:val="left"/>
        <w:rPr/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>Il est possible d'inscrire des joueurs jusqu'au</w:t>
      </w: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fr-CA" w:eastAsia="zxx" w:bidi="zxx"/>
        </w:rPr>
        <w:t xml:space="preserve"> </w:t>
      </w:r>
      <w:r>
        <w:rPr>
          <w:rFonts w:eastAsia="Times New Roman" w:cs="Times New Roman"/>
          <w:b/>
          <w:bCs/>
          <w:color w:val="auto"/>
          <w:kern w:val="2"/>
          <w:sz w:val="28"/>
          <w:szCs w:val="28"/>
          <w:u w:val="single"/>
          <w:lang w:val="fr-CA" w:eastAsia="zxx" w:bidi="zxx"/>
        </w:rPr>
        <w:t xml:space="preserve">jeudi </w:t>
      </w:r>
      <w:r>
        <w:rPr>
          <w:rFonts w:eastAsia="Times New Roman" w:cs="Times New Roman"/>
          <w:b/>
          <w:bCs/>
          <w:color w:val="auto"/>
          <w:kern w:val="2"/>
          <w:sz w:val="28"/>
          <w:szCs w:val="28"/>
          <w:u w:val="single"/>
          <w:lang w:val="fr-CA" w:eastAsia="zxx" w:bidi="zxx"/>
        </w:rPr>
        <w:t>7</w:t>
      </w:r>
      <w:r>
        <w:rPr>
          <w:rFonts w:eastAsia="Times New Roman" w:cs="Times New Roman"/>
          <w:b/>
          <w:bCs/>
          <w:color w:val="auto"/>
          <w:kern w:val="2"/>
          <w:sz w:val="28"/>
          <w:szCs w:val="28"/>
          <w:u w:val="single"/>
          <w:lang w:val="fr-CA" w:eastAsia="zxx" w:bidi="zxx"/>
        </w:rPr>
        <w:t xml:space="preserve"> déc</w:t>
      </w: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fr-CA" w:eastAsia="zxx" w:bidi="zxx"/>
        </w:rPr>
        <w:t>embre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fr-CA" w:eastAsia="zxx" w:bidi="zxx"/>
        </w:rPr>
        <w:t>par l’espace mon club</w:t>
      </w:r>
    </w:p>
    <w:p>
      <w:pPr>
        <w:pStyle w:val="Corpsdetexte"/>
        <w:numPr>
          <w:ilvl w:val="0"/>
          <w:numId w:val="1"/>
        </w:numPr>
        <w:bidi w:val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none"/>
          <w:shd w:fill="FFFF00" w:val="clear"/>
          <w:lang w:val="fr-CA" w:eastAsia="zxx" w:bidi="zxx"/>
        </w:rPr>
        <w:t>Le nombre de joueurs sera limité à 64, dans l’ordre des inscriptions. Repêchages sur la liste d’attente en cas de forfaits.</w:t>
      </w:r>
    </w:p>
    <w:p>
      <w:pPr>
        <w:pStyle w:val="Corpsdetexte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FF0000"/>
          <w:sz w:val="24"/>
          <w:szCs w:val="24"/>
          <w:u w:val="single"/>
          <w:lang w:val="fr-CA" w:eastAsia="zxx" w:bidi="zxx"/>
        </w:rPr>
        <w:t>Les forfaits éventuels sont à signaler :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 xml:space="preserve">Jusqu’au </w:t>
      </w:r>
      <w:r>
        <w:rPr>
          <w:rFonts w:eastAsia="Times New Roman" w:cs="Times New Roman"/>
          <w:b/>
          <w:bCs/>
          <w:color w:val="auto"/>
          <w:sz w:val="24"/>
          <w:szCs w:val="24"/>
          <w:lang w:val="fr-CA" w:eastAsia="zxx" w:bidi="zxx"/>
        </w:rPr>
        <w:t>vendre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 xml:space="preserve">di 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>15</w:t>
      </w:r>
      <w:r>
        <w:rPr>
          <w:rFonts w:eastAsia="Times New Roman" w:cs="Times New Roman"/>
          <w:b/>
          <w:bCs/>
          <w:color w:val="auto"/>
          <w:kern w:val="2"/>
          <w:sz w:val="24"/>
          <w:szCs w:val="24"/>
          <w:u w:val="single"/>
          <w:lang w:val="fr-CA" w:eastAsia="zxx" w:bidi="zxx"/>
        </w:rPr>
        <w:t xml:space="preserve"> décem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>bre 202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>3 - 20h</w:t>
      </w: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 xml:space="preserve"> par </w:t>
      </w:r>
      <w:r>
        <w:rPr>
          <w:rFonts w:eastAsia="Times New Roman" w:cs="Times New Roman"/>
          <w:b/>
          <w:color w:val="auto"/>
          <w:sz w:val="24"/>
          <w:szCs w:val="24"/>
          <w:lang w:val="fr-CA" w:eastAsia="zxx" w:bidi="zxx"/>
        </w:rPr>
        <w:t xml:space="preserve">e mail :  </w:t>
      </w:r>
      <w:hyperlink r:id="rId4">
        <w:r>
          <w:rPr>
            <w:rStyle w:val="LienInternet"/>
            <w:rFonts w:eastAsia="Times New Roman" w:cs="Times New Roman"/>
            <w:b/>
            <w:color w:val="auto"/>
            <w:sz w:val="24"/>
            <w:szCs w:val="24"/>
            <w:lang w:val="fr-CA" w:eastAsia="zxx" w:bidi="zxx"/>
          </w:rPr>
          <w:t>contact@ttisere.com</w:t>
        </w:r>
      </w:hyperlink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Style w:val="LienInternet"/>
          <w:rFonts w:eastAsia="Times New Roman" w:cs="Times New Roman"/>
          <w:b/>
          <w:color w:val="auto"/>
          <w:sz w:val="24"/>
          <w:szCs w:val="24"/>
          <w:u w:val="none"/>
          <w:lang w:val="fr-CA" w:eastAsia="zxx" w:bidi="zxx"/>
        </w:rPr>
        <w:t>Toute absence sur place sera pénalisée de 5€. La pénalité sera retirée si le joueur fournit un justificatif dans les 72h suivant la compétition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80" w:leader="none"/>
        </w:tabs>
        <w:bidi w:val="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4"/>
          <w:szCs w:val="24"/>
          <w:shd w:fill="auto" w:val="clear"/>
          <w:lang w:val="fr-CA" w:eastAsia="zxx" w:bidi="zxx"/>
        </w:rPr>
        <w:t>La formule est celle des Match’ping – Fin de la compétition 1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fr-CA" w:eastAsia="zxx" w:bidi="zxx"/>
        </w:rPr>
        <w:t>6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fr-CA" w:eastAsia="zxx" w:bidi="zxx"/>
        </w:rPr>
        <w:t>h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fr-CA" w:eastAsia="zxx" w:bidi="zxx"/>
        </w:rPr>
        <w:t>30 podium compris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fr-CA" w:eastAsia="zxx" w:bidi="zxx"/>
        </w:rPr>
        <w:t>.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highlight w:val="none"/>
          <w:shd w:fill="auto" w:val="clear"/>
          <w:lang w:val="fr-CA" w:eastAsia="zxx" w:bidi="zxx"/>
        </w:rPr>
      </w:pPr>
      <w:r>
        <w:rPr>
          <w:rFonts w:eastAsia="Times New Roman" w:cs="Times New Roman"/>
          <w:color w:val="000000"/>
          <w:sz w:val="24"/>
          <w:szCs w:val="24"/>
          <w:shd w:fill="auto" w:val="clear"/>
          <w:lang w:val="fr-CA" w:eastAsia="zxx" w:bidi="zxx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0" w:leader="none"/>
        </w:tabs>
        <w:bidi w:val="0"/>
        <w:ind w:left="360" w:right="0" w:hanging="36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shd w:fill="auto" w:val="clear"/>
          <w:lang w:val="fr-CA" w:eastAsia="zxx" w:bidi="zxx"/>
        </w:rPr>
        <w:t>6 catégories (3 garçons + 3 filles)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highlight w:val="none"/>
          <w:shd w:fill="auto" w:val="clear"/>
          <w:lang w:val="fr-CA" w:eastAsia="zxx" w:bidi="zxx"/>
        </w:rPr>
      </w:pPr>
      <w:r>
        <w:rPr>
          <w:rFonts w:eastAsia="Times New Roman" w:cs="Times New Roman"/>
          <w:color w:val="000000"/>
          <w:sz w:val="24"/>
          <w:szCs w:val="24"/>
          <w:shd w:fill="auto" w:val="clear"/>
          <w:lang w:val="fr-CA" w:eastAsia="zxx" w:bidi="zxx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fr-CA" w:eastAsia="zxx" w:bidi="zxx"/>
        </w:rPr>
        <w:t>Nés en 201</w:t>
      </w: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fr-CA" w:eastAsia="zxx" w:bidi="zxx"/>
        </w:rPr>
        <w:t>4</w:t>
      </w: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fr-CA" w:eastAsia="zxx" w:bidi="zxx"/>
        </w:rPr>
        <w:t>, 201</w:t>
      </w: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fr-CA" w:eastAsia="zxx" w:bidi="zxx"/>
        </w:rPr>
        <w:t>5</w:t>
      </w: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fr-CA" w:eastAsia="zxx" w:bidi="zxx"/>
        </w:rPr>
        <w:t xml:space="preserve"> et 201</w:t>
      </w: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fr-CA" w:eastAsia="zxx" w:bidi="zxx"/>
        </w:rPr>
        <w:t>6</w:t>
      </w: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fr-CA" w:eastAsia="zxx" w:bidi="zxx"/>
        </w:rPr>
        <w:t xml:space="preserve"> et +, filles et garçons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highlight w:val="none"/>
          <w:shd w:fill="auto" w:val="clear"/>
          <w:lang w:val="fr-CA" w:eastAsia="zxx" w:bidi="zxx"/>
        </w:rPr>
      </w:pPr>
      <w:r>
        <w:rPr>
          <w:rFonts w:eastAsia="Times New Roman" w:cs="Times New Roman"/>
          <w:color w:val="000000"/>
          <w:sz w:val="24"/>
          <w:szCs w:val="24"/>
          <w:shd w:fill="auto" w:val="clear"/>
          <w:lang w:val="fr-CA" w:eastAsia="zxx" w:bidi="zxx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Nombre de qualifiés pour le Top régional AURA:</w:t>
      </w:r>
      <w:r>
        <w:rPr>
          <w:sz w:val="24"/>
          <w:szCs w:val="24"/>
        </w:rPr>
        <w:t xml:space="preserve"> le vainqueur de chaque tableau + un quota déterminé par la ligue AURA.</w:t>
      </w:r>
    </w:p>
    <w:p>
      <w:pPr>
        <w:pStyle w:val="Normal"/>
        <w:bidi w:val="0"/>
        <w:jc w:val="left"/>
        <w:rPr>
          <w:b/>
          <w:b/>
          <w:bCs/>
          <w:highlight w:val="none"/>
          <w:shd w:fill="81D41A" w:val="clear"/>
        </w:rPr>
      </w:pPr>
      <w:r>
        <w:rPr>
          <w:b/>
          <w:bCs/>
          <w:sz w:val="24"/>
          <w:szCs w:val="24"/>
          <w:shd w:fill="81D41A" w:val="clear"/>
        </w:rPr>
        <w:t>RAPPEL : un joueur/joueuse Isèrois qui gagne le TOP REGIONAL DETECTION voit son club primé de 150,00€ par le comité de l’Isère.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0" w:leader="none"/>
        </w:tabs>
        <w:bidi w:val="0"/>
        <w:ind w:left="360" w:right="0" w:hanging="360"/>
        <w:jc w:val="left"/>
        <w:rPr>
          <w:rFonts w:eastAsia="Times New Roman" w:cs="Times New Roman"/>
          <w:b/>
          <w:b/>
          <w:bCs/>
          <w:color w:val="auto"/>
          <w:sz w:val="24"/>
          <w:szCs w:val="24"/>
          <w:u w:val="none"/>
          <w:lang w:val="fr-CA" w:eastAsia="zxx" w:bidi="zxx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none"/>
          <w:shd w:fill="auto" w:val="clear"/>
          <w:lang w:val="fr-CA" w:eastAsia="zxx" w:bidi="zxx"/>
        </w:rPr>
        <w:t>Forfait non excusé:  pénalité financière de 5€.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  <w:t>Les juges arbitres seront  Alain Bourdariat et Charly Baron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color w:val="auto"/>
          <w:sz w:val="24"/>
          <w:szCs w:val="24"/>
          <w:u w:val="single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color w:val="auto"/>
          <w:sz w:val="22"/>
          <w:szCs w:val="22"/>
          <w:lang w:val="fr-CA" w:eastAsia="zxx" w:bidi="zxx"/>
        </w:rPr>
      </w:pPr>
      <w:r>
        <w:rPr>
          <w:rFonts w:eastAsia="Times New Roman" w:cs="Times New Roman"/>
          <w:b/>
          <w:color w:val="auto"/>
          <w:sz w:val="22"/>
          <w:szCs w:val="22"/>
          <w:lang w:val="fr-CA" w:eastAsia="zxx" w:bidi="zxx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color w:val="auto"/>
          <w:sz w:val="22"/>
          <w:szCs w:val="22"/>
          <w:lang w:val="fr-CA" w:eastAsia="zxx" w:bidi="zxx"/>
        </w:rPr>
        <w:t>Alain BOURDARIA</w:t>
      </w:r>
      <w:r>
        <w:rPr>
          <w:rFonts w:eastAsia="Times New Roman" w:cs="Times New Roman"/>
          <w:b/>
          <w:color w:val="auto"/>
          <w:sz w:val="22"/>
          <w:szCs w:val="22"/>
          <w:lang w:val="fr-CA" w:eastAsia="zxx" w:bidi="zxx"/>
        </w:rPr>
        <w:t xml:space="preserve">T - </w:t>
      </w:r>
      <w:r>
        <w:rPr>
          <w:sz w:val="22"/>
          <w:szCs w:val="22"/>
        </w:rPr>
        <w:t>Directeur Technique Départemental</w:t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0"/>
        <w:color w:val="auto"/>
        <w:lang w:val="fr-CA" w:eastAsia="zxx" w:bidi="zxx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b/>
        <w:szCs w:val="20"/>
        <w:highlight w:val="yellow"/>
        <w:color w:val="auto"/>
        <w:lang w:val="fr-CA" w:eastAsia="zxx"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character" w:styleId="WW8Num3z0">
    <w:name w:val="WW8Num3z0"/>
    <w:qFormat/>
    <w:rPr>
      <w:rFonts w:ascii="Symbol" w:hAnsi="Symbol" w:eastAsia="Times New Roman" w:cs="OpenSymbol;Arial Unicode MS"/>
      <w:color w:val="auto"/>
      <w:sz w:val="24"/>
      <w:szCs w:val="20"/>
      <w:lang w:val="fr-CA" w:eastAsia="zxx" w:bidi="zxx"/>
    </w:rPr>
  </w:style>
  <w:style w:type="character" w:styleId="WW8Num4z0">
    <w:name w:val="WW8Num4z0"/>
    <w:qFormat/>
    <w:rPr>
      <w:rFonts w:ascii="Symbol" w:hAnsi="Symbol" w:eastAsia="Times New Roman" w:cs="OpenSymbol;Arial Unicode MS"/>
      <w:color w:val="auto"/>
      <w:sz w:val="24"/>
      <w:szCs w:val="20"/>
      <w:lang w:val="fr-CA" w:eastAsia="zxx" w:bidi="zxx"/>
    </w:rPr>
  </w:style>
  <w:style w:type="character" w:styleId="WW8Num2z0">
    <w:name w:val="WW8Num2z0"/>
    <w:qFormat/>
    <w:rPr>
      <w:rFonts w:ascii="Symbol" w:hAnsi="Symbol" w:eastAsia="Times New Roman" w:cs="Symbol"/>
      <w:color w:val="000000"/>
      <w:sz w:val="24"/>
      <w:szCs w:val="20"/>
      <w:shd w:fill="FFFF00" w:val="clear"/>
      <w:lang w:val="fr-CA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WCorpsdetexte2">
    <w:name w:val="WW-Corps de texte 2"/>
    <w:basedOn w:val="Normal"/>
    <w:qFormat/>
    <w:pPr/>
    <w:rPr>
      <w:b/>
      <w:sz w:val="24"/>
    </w:rPr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ontact@ttisere.com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LibreOffice/7.3.7.2$Windows_X86_64 LibreOffice_project/e114eadc50a9ff8d8c8a0567d6da8f454beeb84f</Application>
  <AppVersion>15.0000</AppVersion>
  <Pages>1</Pages>
  <Words>228</Words>
  <Characters>1131</Characters>
  <CharactersWithSpaces>1478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2021-11-15T15:39:14Z</dcterms:created>
  <dc:creator/>
  <dc:description/>
  <dc:language>fr-FR</dc:language>
  <cp:lastModifiedBy/>
  <dcterms:modified xsi:type="dcterms:W3CDTF">2023-11-08T10:52:59Z</dcterms:modified>
  <cp:revision>13</cp:revision>
  <dc:subject/>
  <dc:title/>
</cp:coreProperties>
</file>