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Comic Sans MS" w:hAnsi="Comic Sans MS" w:eastAsia="Lucida Sans Unicode" w:cs="Comic Sans MS"/>
          <w:b/>
          <w:b/>
          <w:bCs/>
          <w:color w:val="auto"/>
          <w:sz w:val="32"/>
          <w:szCs w:val="32"/>
          <w:lang w:val="fr-FR" w:eastAsia="zxx" w:bidi="zxx"/>
        </w:rPr>
      </w:pPr>
      <w:r>
        <w:rPr>
          <w:rFonts w:eastAsia="Lucida Sans Unicode" w:cs="Comic Sans MS" w:ascii="Comic Sans MS" w:hAnsi="Comic Sans MS"/>
          <w:b/>
          <w:bCs/>
          <w:color w:val="auto"/>
          <w:sz w:val="32"/>
          <w:szCs w:val="32"/>
          <w:lang w:val="fr-FR" w:eastAsia="zxx" w:bidi="zxx"/>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15685" cy="15030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5685" cy="1503045"/>
                    </a:xfrm>
                    <a:prstGeom prst="rect">
                      <a:avLst/>
                    </a:prstGeom>
                  </pic:spPr>
                </pic:pic>
              </a:graphicData>
            </a:graphic>
          </wp:anchor>
        </w:drawing>
      </w:r>
    </w:p>
    <w:p>
      <w:pPr>
        <w:pStyle w:val="Normal"/>
        <w:bidi w:val="0"/>
        <w:jc w:val="center"/>
        <w:rPr/>
      </w:pPr>
      <w:r>
        <w:rPr>
          <w:rFonts w:eastAsia="Lucida Sans Unicode" w:cs="Comic Sans MS" w:ascii="Times New Roman" w:hAnsi="Times New Roman"/>
          <w:b/>
          <w:bCs/>
          <w:color w:val="auto"/>
          <w:sz w:val="32"/>
          <w:szCs w:val="32"/>
          <w:lang w:val="fr-FR" w:eastAsia="zxx" w:bidi="zxx"/>
        </w:rPr>
        <w:t>STAGE DEPARTEMENTAL DE REPRISE</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t>SAISON 2022-2023</w:t>
      </w:r>
    </w:p>
    <w:p>
      <w:pPr>
        <w:pStyle w:val="Normal"/>
        <w:bidi w:val="0"/>
        <w:jc w:val="center"/>
        <w:rPr/>
      </w:pPr>
      <w:r>
        <w:rPr>
          <w:rFonts w:eastAsia="Lucida Sans Unicode" w:cs="Comic Sans MS" w:ascii="Times New Roman" w:hAnsi="Times New Roman"/>
          <w:b/>
          <w:bCs/>
          <w:color w:val="auto"/>
          <w:sz w:val="32"/>
          <w:szCs w:val="32"/>
          <w:lang w:val="fr-FR" w:eastAsia="zxx" w:bidi="zxx"/>
        </w:rPr>
        <w:t>2</w:t>
      </w:r>
      <w:r>
        <w:rPr>
          <w:rFonts w:eastAsia="Lucida Sans Unicode" w:cs="Comic Sans MS" w:ascii="Times New Roman" w:hAnsi="Times New Roman"/>
          <w:b/>
          <w:bCs/>
          <w:color w:val="auto"/>
          <w:sz w:val="32"/>
          <w:szCs w:val="32"/>
          <w:lang w:val="fr-FR" w:eastAsia="zxx" w:bidi="zxx"/>
        </w:rPr>
        <w:t>2</w:t>
      </w:r>
      <w:r>
        <w:rPr>
          <w:rFonts w:eastAsia="Lucida Sans Unicode" w:cs="Comic Sans MS" w:ascii="Times New Roman" w:hAnsi="Times New Roman"/>
          <w:b/>
          <w:bCs/>
          <w:color w:val="auto"/>
          <w:sz w:val="32"/>
          <w:szCs w:val="32"/>
          <w:lang w:val="fr-FR" w:eastAsia="zxx" w:bidi="zxx"/>
        </w:rPr>
        <w:t xml:space="preserve"> au 2</w:t>
      </w:r>
      <w:r>
        <w:rPr>
          <w:rFonts w:eastAsia="Lucida Sans Unicode" w:cs="Comic Sans MS" w:ascii="Times New Roman" w:hAnsi="Times New Roman"/>
          <w:b/>
          <w:bCs/>
          <w:color w:val="auto"/>
          <w:sz w:val="32"/>
          <w:szCs w:val="32"/>
          <w:lang w:val="fr-FR" w:eastAsia="zxx" w:bidi="zxx"/>
        </w:rPr>
        <w:t>6</w:t>
      </w:r>
      <w:r>
        <w:rPr>
          <w:rFonts w:eastAsia="Lucida Sans Unicode" w:cs="Comic Sans MS" w:ascii="Times New Roman" w:hAnsi="Times New Roman"/>
          <w:b/>
          <w:bCs/>
          <w:color w:val="auto"/>
          <w:sz w:val="32"/>
          <w:szCs w:val="32"/>
          <w:lang w:val="fr-FR" w:eastAsia="zxx" w:bidi="zxx"/>
        </w:rPr>
        <w:t xml:space="preserve"> août 202</w:t>
      </w:r>
      <w:r>
        <w:rPr>
          <w:rFonts w:eastAsia="Lucida Sans Unicode" w:cs="Comic Sans MS" w:ascii="Times New Roman" w:hAnsi="Times New Roman"/>
          <w:b/>
          <w:bCs/>
          <w:color w:val="auto"/>
          <w:sz w:val="32"/>
          <w:szCs w:val="32"/>
          <w:lang w:val="fr-FR" w:eastAsia="zxx" w:bidi="zxx"/>
        </w:rPr>
        <w:t>2</w:t>
      </w:r>
    </w:p>
    <w:p>
      <w:pPr>
        <w:pStyle w:val="Normal"/>
        <w:bidi w:val="0"/>
        <w:jc w:val="center"/>
        <w:rPr/>
      </w:pPr>
      <w:r>
        <w:rPr>
          <w:rFonts w:eastAsia="Lucida Sans Unicode" w:cs="Comic Sans MS" w:ascii="Times New Roman" w:hAnsi="Times New Roman"/>
          <w:b/>
          <w:bCs/>
          <w:color w:val="auto"/>
          <w:sz w:val="32"/>
          <w:szCs w:val="32"/>
          <w:lang w:val="fr-FR" w:eastAsia="zxx" w:bidi="zxx"/>
        </w:rPr>
        <w:t>Gymnase Fleming – Sassenage</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p>
      <w:pPr>
        <w:pStyle w:val="Normal"/>
        <w:bidi w:val="0"/>
        <w:jc w:val="both"/>
        <w:rPr>
          <w:rFonts w:ascii="Times New Roman" w:hAnsi="Times New Roman" w:eastAsia="Lucida Sans Unicode" w:cs="Arial"/>
          <w:b/>
          <w:b/>
          <w:bCs/>
          <w:color w:val="auto"/>
          <w:sz w:val="20"/>
          <w:szCs w:val="20"/>
          <w:u w:val="single"/>
          <w:lang w:val="fr-FR" w:eastAsia="zxx" w:bidi="zxx"/>
        </w:rPr>
      </w:pPr>
      <w:r>
        <w:rPr>
          <w:rFonts w:eastAsia="Lucida Sans Unicode" w:cs="Arial" w:ascii="Times New Roman" w:hAnsi="Times New Roman"/>
          <w:b/>
          <w:bCs/>
          <w:color w:val="auto"/>
          <w:sz w:val="20"/>
          <w:szCs w:val="20"/>
          <w:u w:val="single"/>
          <w:lang w:val="fr-FR" w:eastAsia="zxx" w:bidi="zxx"/>
        </w:rPr>
      </w:r>
    </w:p>
    <w:p>
      <w:pPr>
        <w:pStyle w:val="Normal"/>
        <w:bidi w:val="0"/>
        <w:jc w:val="center"/>
        <w:rPr/>
      </w:pPr>
      <w:r>
        <w:rPr>
          <w:rFonts w:cs="Arial" w:ascii="Times New Roman" w:hAnsi="Times New Roman"/>
          <w:b/>
          <w:bCs/>
          <w:u w:val="none"/>
        </w:rPr>
        <w:t>PROGRAMME</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Lundi 2</w:t>
      </w:r>
      <w:r>
        <w:rPr>
          <w:rFonts w:eastAsia="Lucida Sans Unicode" w:cs="Comic Sans MS" w:ascii="Times New Roman" w:hAnsi="Times New Roman"/>
          <w:b/>
          <w:bCs/>
          <w:color w:val="auto"/>
          <w:sz w:val="28"/>
          <w:szCs w:val="28"/>
          <w:highlight w:val="yellow"/>
          <w:u w:val="none"/>
          <w:lang w:val="fr-FR" w:eastAsia="zxx" w:bidi="zxx"/>
        </w:rPr>
        <w:t>2</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2</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8h45-9h15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9h15-9h30 -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codées</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strike w:val="false"/>
          <w:dstrike w:val="false"/>
          <w:color w:val="auto"/>
          <w:sz w:val="24"/>
          <w:szCs w:val="24"/>
          <w:u w:val="none"/>
          <w:lang w:val="fr-FR" w:eastAsia="zxx" w:bidi="zxx"/>
        </w:rPr>
        <w:t>9h30-9h45 – Echauffement à la table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9h45-10h05 - Montée/descente: </w:t>
      </w:r>
      <w:r>
        <w:rPr>
          <w:rFonts w:eastAsia="Lucida Sans Unicode" w:cs="Comic Sans MS" w:ascii="Times New Roman" w:hAnsi="Times New Roman"/>
          <w:b/>
          <w:bCs/>
          <w:color w:val="auto"/>
          <w:sz w:val="28"/>
          <w:szCs w:val="28"/>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constituer des groupes, évaluer le niveau des joueurs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10h05 à 11h30 - Séance 1</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11h30 à 12h - Séance 2</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Jeux d’opposition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3</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Prise d’initiative en top CD</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les 3 premières balles (service – remise - démarrage) – Veiller à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Exercices avec cibles (placement - précision) selon niveau des joueurs.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none"/>
          <w:lang w:val="fr-FR" w:eastAsia="zxx" w:bidi="zxx"/>
        </w:rPr>
        <w:t>6 ateliers, on change toutes les 2'. Chaque atelier est fait au moins 2 fois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1) Nénuphars : rebondir lentement et dans le bon rythme sur l'avant et l'intérieur des pieds en gardant le bon équilibre (-&gt; souci d’être précis).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2) Slalom pas latéraux – on ne rapproche pas les pieds. Ce sont eux qui transmettent l'énergie pour se déplacer.</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3) Typing. 10'' + sprint 10 mètres , etc...</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4) Echelle de rythme – Passage rapide 2 appuis par case de face puis latéralement</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5) Gainage ceinture abdominale (en statique).</w:t>
      </w:r>
    </w:p>
    <w:p>
      <w:pPr>
        <w:pStyle w:val="Normal"/>
        <w:bidi w:val="0"/>
        <w:spacing w:lineRule="auto" w:line="240"/>
        <w:jc w:val="left"/>
        <w:rPr/>
      </w:pPr>
      <w:r>
        <w:rPr>
          <w:rFonts w:eastAsia="Lucida Sans Unicode" w:cs="Comic Sans MS" w:ascii="Times New Roman" w:hAnsi="Times New Roman"/>
          <w:b w:val="false"/>
          <w:bCs w:val="false"/>
          <w:color w:val="auto"/>
          <w:sz w:val="24"/>
          <w:szCs w:val="24"/>
          <w:u w:val="none"/>
          <w:lang w:val="fr-FR" w:eastAsia="zxx" w:bidi="zxx"/>
        </w:rPr>
        <w:t>6) Corde à sauter – Essayer de tenir les 2’ sans s’arrêter – Sinon 4 séries de 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Mardi 2</w:t>
      </w:r>
      <w:r>
        <w:rPr>
          <w:rFonts w:eastAsia="Lucida Sans Unicode" w:cs="Comic Sans MS" w:ascii="Times New Roman" w:hAnsi="Times New Roman"/>
          <w:b/>
          <w:bCs/>
          <w:color w:val="auto"/>
          <w:sz w:val="28"/>
          <w:szCs w:val="28"/>
          <w:highlight w:val="yellow"/>
          <w:u w:val="none"/>
          <w:lang w:val="fr-FR" w:eastAsia="zxx" w:bidi="zxx"/>
        </w:rPr>
        <w:t>3</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2</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0"/>
          <w:szCs w:val="20"/>
          <w:lang w:val="fr-FR" w:eastAsia="zxx" w:bidi="zxx"/>
        </w:rPr>
        <w:t>Filet à filet</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4</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5</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Concours de roulettes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6</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du top RV</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une balle coupée sur la demi table RV –&gt;  J2 démarre  en top RV dans la diagonale – J1 bloque puis jeu libre.</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Lucida Sans Unicode" w:cs="Comic Sans MS" w:ascii="Times New Roman" w:hAnsi="Times New Roman"/>
          <w:color w:val="auto"/>
          <w:sz w:val="24"/>
          <w:szCs w:val="24"/>
          <w:lang w:val="fr-FR" w:eastAsia="zxx" w:bidi="zxx"/>
        </w:rPr>
        <w:t xml:space="preserve">J1 sert une balle longue coupée sur la demi table RV –&gt;  J2 démarre  en top RV </w:t>
      </w:r>
    </w:p>
    <w:p>
      <w:pPr>
        <w:pStyle w:val="Normal"/>
        <w:bidi w:val="0"/>
        <w:jc w:val="both"/>
        <w:rPr/>
      </w:pPr>
      <w:r>
        <w:rPr>
          <w:rFonts w:eastAsia="Lucida Sans Unicode" w:cs="Comic Sans MS" w:ascii="Times New Roman" w:hAnsi="Times New Roman"/>
          <w:color w:val="auto"/>
          <w:sz w:val="24"/>
          <w:szCs w:val="24"/>
          <w:lang w:val="fr-FR" w:eastAsia="zxx" w:bidi="zxx"/>
        </w:rPr>
        <w:tab/>
        <w:tab/>
        <w:t>J1 bloque sur le coude -&gt; J2 choisit CD ou RV pour enchaîner –&gt;</w:t>
      </w:r>
    </w:p>
    <w:p>
      <w:pPr>
        <w:pStyle w:val="Normal"/>
        <w:bidi w:val="0"/>
        <w:jc w:val="both"/>
        <w:rPr/>
      </w:pP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et jeu libre</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lang w:val="fr-FR" w:eastAsia="zxx" w:bidi="zxx"/>
        </w:rPr>
        <w:t xml:space="preserve"> J1 sert court -&gt; J2 remet court </w:t>
      </w:r>
    </w:p>
    <w:p>
      <w:pPr>
        <w:pStyle w:val="Normal"/>
        <w:bidi w:val="0"/>
        <w:jc w:val="both"/>
        <w:rPr/>
      </w:pPr>
      <w:r>
        <w:rPr>
          <w:rFonts w:eastAsia="Lucida Sans Unicode" w:cs="Comic Sans MS" w:ascii="Times New Roman" w:hAnsi="Times New Roman"/>
          <w:color w:val="auto"/>
          <w:sz w:val="20"/>
          <w:szCs w:val="20"/>
          <w:lang w:val="fr-FR" w:eastAsia="zxx" w:bidi="zxx"/>
        </w:rPr>
        <w:tab/>
        <w:tab/>
      </w:r>
      <w:r>
        <w:rPr>
          <w:rFonts w:eastAsia="Lucida Sans Unicode" w:cs="Comic Sans MS" w:ascii="Times New Roman" w:hAnsi="Times New Roman"/>
          <w:color w:val="auto"/>
          <w:sz w:val="24"/>
          <w:szCs w:val="24"/>
          <w:lang w:val="fr-FR" w:eastAsia="zxx" w:bidi="zxx"/>
        </w:rPr>
        <w:t xml:space="preserve">J1 remet à nouveau court ou pousse tendu en soignant le placement (petit côté, coude) </w:t>
      </w:r>
    </w:p>
    <w:p>
      <w:pPr>
        <w:pStyle w:val="Normal"/>
        <w:bidi w:val="0"/>
        <w:ind w:left="1416" w:right="0" w:firstLine="708"/>
        <w:jc w:val="both"/>
        <w:rPr/>
      </w:pPr>
      <w:r>
        <w:rPr>
          <w:rFonts w:eastAsia="Lucida Sans Unicode" w:cs="Comic Sans MS" w:ascii="Times New Roman" w:hAnsi="Times New Roman"/>
          <w:color w:val="auto"/>
          <w:sz w:val="24"/>
          <w:szCs w:val="24"/>
          <w:lang w:val="fr-FR" w:eastAsia="zxx" w:bidi="zxx"/>
        </w:rPr>
        <w:t>-&gt; Jeu libre, avec obligation de démarrer toutes les balles longues.</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J1 sert court ou long coupé dans le RV. </w:t>
      </w:r>
    </w:p>
    <w:p>
      <w:pPr>
        <w:pStyle w:val="Normal"/>
        <w:bidi w:val="0"/>
        <w:jc w:val="left"/>
        <w:rPr/>
      </w:pPr>
      <w:r>
        <w:rPr>
          <w:rFonts w:eastAsia="Comic Sans MS"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lang w:val="fr-FR" w:eastAsia="zxx" w:bidi="zxx"/>
        </w:rPr>
        <w:t xml:space="preserve">J2 remet court ou long dans le RV sur le service court et démarre le service long en diagonale.       </w:t>
      </w:r>
    </w:p>
    <w:p>
      <w:pPr>
        <w:pStyle w:val="Normal"/>
        <w:bidi w:val="0"/>
        <w:jc w:val="left"/>
        <w:rPr/>
      </w:pPr>
      <w:r>
        <w:rPr>
          <w:rFonts w:eastAsia="Lucida Sans Unicode" w:cs="Comic Sans MS" w:ascii="Times New Roman" w:hAnsi="Times New Roman"/>
          <w:color w:val="auto"/>
          <w:sz w:val="24"/>
          <w:szCs w:val="24"/>
          <w:lang w:val="fr-FR" w:eastAsia="zxx" w:bidi="zxx"/>
        </w:rPr>
        <w:t>Lorsque la remise est longue, J1 doit obligatoirement démarrer en RV mais où il veut (coude, ligne droite...).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à partir d'une situation fermée dans le RV avec le service, obliger le démarrage RV sur la première balle longue – faire des sets  – On peut bonifier les démarrages gagnants.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Test Luc Léger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Mercredi 2</w:t>
      </w:r>
      <w:r>
        <w:rPr>
          <w:rFonts w:eastAsia="Lucida Sans Unicode" w:cs="Comic Sans MS" w:ascii="Times New Roman" w:hAnsi="Times New Roman"/>
          <w:b/>
          <w:bCs/>
          <w:color w:val="auto"/>
          <w:sz w:val="28"/>
          <w:szCs w:val="28"/>
          <w:highlight w:val="yellow"/>
          <w:u w:val="none"/>
          <w:lang w:val="fr-FR" w:eastAsia="zxx" w:bidi="zxx"/>
        </w:rPr>
        <w:t>4</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2</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musicales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7</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 2/1 : RV-Pivot-Plein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111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Le Suédois (1 balle au milieu, puis une balle soit dans le CD soit dans le RV), etc...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8</w:t>
      </w:r>
    </w:p>
    <w:p>
      <w:pPr>
        <w:pStyle w:val="Normal"/>
        <w:bidi w:val="0"/>
        <w:jc w:val="both"/>
        <w:rPr/>
      </w:pPr>
      <w:r>
        <w:rPr>
          <w:rFonts w:cs="Comic Sans MS" w:ascii="Times New Roman" w:hAnsi="Times New Roman"/>
          <w:b/>
          <w:bCs/>
          <w:sz w:val="24"/>
          <w:szCs w:val="24"/>
        </w:rPr>
        <w:t>Travail du service (coupé court ou marteau ou bombe ou rapide latéral (ça peut être rentrant), ou service revers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13h30-13h45 : échauffement hors tables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w:t>
      </w:r>
      <w:r>
        <w:rPr>
          <w:rFonts w:eastAsia="Lucida Sans Unicode" w:cs="Comic Sans MS" w:ascii="Times New Roman" w:hAnsi="Times New Roman"/>
          <w:b/>
          <w:bCs/>
          <w:color w:val="auto"/>
          <w:sz w:val="24"/>
          <w:szCs w:val="24"/>
          <w:u w:val="none"/>
          <w:lang w:val="fr-FR" w:eastAsia="zxx" w:bidi="zxx"/>
        </w:rPr>
        <w:t>45</w:t>
      </w:r>
      <w:r>
        <w:rPr>
          <w:rFonts w:eastAsia="Lucida Sans Unicode" w:cs="Comic Sans MS" w:ascii="Times New Roman" w:hAnsi="Times New Roman"/>
          <w:b/>
          <w:bCs/>
          <w:color w:val="auto"/>
          <w:sz w:val="24"/>
          <w:szCs w:val="24"/>
          <w:u w:val="none"/>
          <w:lang w:val="fr-FR" w:eastAsia="zxx" w:bidi="zxx"/>
        </w:rPr>
        <w:t xml:space="preserve"> à 15h –  </w:t>
      </w:r>
      <w:r>
        <w:rPr>
          <w:rFonts w:eastAsia="Lucida Sans Unicode" w:cs="Comic Sans MS" w:ascii="Times New Roman" w:hAnsi="Times New Roman"/>
          <w:b/>
          <w:bCs/>
          <w:color w:val="auto"/>
          <w:sz w:val="24"/>
          <w:szCs w:val="24"/>
          <w:u w:val="none"/>
          <w:lang w:val="fr-FR" w:eastAsia="zxx" w:bidi="zxx"/>
        </w:rPr>
        <w:t>S</w:t>
      </w:r>
      <w:r>
        <w:rPr>
          <w:rFonts w:eastAsia="Lucida Sans Unicode" w:cs="Comic Sans MS" w:ascii="Times New Roman" w:hAnsi="Times New Roman"/>
          <w:b/>
          <w:bCs/>
          <w:color w:val="auto"/>
          <w:sz w:val="24"/>
          <w:szCs w:val="24"/>
          <w:u w:val="none"/>
          <w:lang w:val="fr-FR" w:eastAsia="zxx" w:bidi="zxx"/>
        </w:rPr>
        <w:t xml:space="preserve">ituations duelles </w:t>
      </w:r>
    </w:p>
    <w:p>
      <w:pPr>
        <w:pStyle w:val="Normal"/>
        <w:bidi w:val="0"/>
        <w:jc w:val="both"/>
        <w:rPr>
          <w:b w:val="false"/>
          <w:b w:val="false"/>
          <w:bCs w:val="false"/>
        </w:rPr>
      </w:pPr>
      <w:r>
        <w:rPr>
          <w:rFonts w:eastAsia="Lucida Sans Unicode" w:cs="Comic Sans MS" w:ascii="Times New Roman" w:hAnsi="Times New Roman"/>
          <w:b w:val="false"/>
          <w:bCs w:val="false"/>
          <w:color w:val="auto"/>
          <w:sz w:val="24"/>
          <w:szCs w:val="24"/>
          <w:u w:val="none"/>
          <w:lang w:val="fr-FR" w:eastAsia="zxx" w:bidi="zxx"/>
        </w:rPr>
        <w:t xml:space="preserve">Ex 1 - </w:t>
      </w:r>
      <w:r>
        <w:rPr>
          <w:rFonts w:eastAsia="Lucida Sans Unicode" w:cs="Comic Sans MS" w:ascii="Times New Roman" w:hAnsi="Times New Roman"/>
          <w:b w:val="false"/>
          <w:bCs w:val="false"/>
          <w:color w:val="auto"/>
          <w:sz w:val="24"/>
          <w:szCs w:val="24"/>
          <w:u w:val="none"/>
          <w:lang w:val="fr-FR" w:eastAsia="zxx" w:bidi="zxx"/>
        </w:rPr>
        <w:t>R</w:t>
      </w:r>
      <w:r>
        <w:rPr>
          <w:rFonts w:eastAsia="Lucida Sans Unicode" w:cs="Comic Sans MS" w:ascii="Times New Roman" w:hAnsi="Times New Roman"/>
          <w:b w:val="false"/>
          <w:bCs w:val="false"/>
          <w:color w:val="auto"/>
          <w:sz w:val="24"/>
          <w:szCs w:val="24"/>
          <w:u w:val="none"/>
          <w:lang w:val="fr-FR" w:eastAsia="zxx" w:bidi="zxx"/>
        </w:rPr>
        <w:t>V/RV puis écarter. Chaque joueur peut écarter la balle dans le plein CD quand il le souhaite sauf la 1ere balle. Puis on joue le point.</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Ex 2 - RV/RV puis pivoter. Chaque joueur peut pivoter pour finir le point quand il le souhaite sauf la 1ere balle. Puis on joue le point. ATTENTION au placement de la balle</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pPr>
      <w:bookmarkStart w:id="0" w:name="__DdeLink__246_1784964520"/>
      <w:r>
        <w:rPr>
          <w:rFonts w:eastAsia="Lucida Sans Unicode" w:cs="Comic Sans MS" w:ascii="Times New Roman" w:hAnsi="Times New Roman"/>
          <w:b w:val="false"/>
          <w:bCs w:val="false"/>
          <w:color w:val="auto"/>
          <w:sz w:val="24"/>
          <w:szCs w:val="24"/>
          <w:u w:val="none"/>
          <w:lang w:val="fr-FR" w:eastAsia="zxx" w:bidi="zxx"/>
        </w:rPr>
        <w:t>Ex 3 – Même exercice à partir d’un service bombe, RV/RV puis pivoter. Chaque joueur peut pivoter pour finir le point quand il le souhaite sauf la 1ere balle. Puis on joue le point. ATTENTION au placement de la balle</w:t>
      </w:r>
      <w:bookmarkEnd w:id="0"/>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Ex 4 – Même exercice à partir d’un service bombe latéral, RV/RV puis pivoter. Chaque joueur peut pivoter pour finir le point quand il le souhaite sauf la 1ere balle. Puis on joue le point. ATTENTION au placement de la balle</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16h30</w:t>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Compétition par équipes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Jeudi 2</w:t>
      </w:r>
      <w:r>
        <w:rPr>
          <w:rFonts w:eastAsia="Lucida Sans Unicode" w:cs="Comic Sans MS" w:ascii="Times New Roman" w:hAnsi="Times New Roman"/>
          <w:b/>
          <w:bCs/>
          <w:color w:val="auto"/>
          <w:sz w:val="28"/>
          <w:szCs w:val="28"/>
          <w:highlight w:val="yellow"/>
          <w:u w:val="none"/>
          <w:lang w:val="fr-FR" w:eastAsia="zxx" w:bidi="zxx"/>
        </w:rPr>
        <w:t>5</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2</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Course codée avec raquette et balle</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10</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 2/1 : RV-Pivot-Plein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111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Le Suédois (1 balle au milieu, puis une balle soit dans le CD soit dans le RV), etc...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11</w:t>
      </w:r>
    </w:p>
    <w:p>
      <w:pPr>
        <w:pStyle w:val="Normal"/>
        <w:bidi w:val="0"/>
        <w:jc w:val="both"/>
        <w:rPr/>
      </w:pPr>
      <w:r>
        <w:rPr>
          <w:rFonts w:cs="Comic Sans MS" w:ascii="Times New Roman" w:hAnsi="Times New Roman"/>
          <w:b/>
          <w:bCs/>
          <w:sz w:val="24"/>
          <w:szCs w:val="24"/>
        </w:rPr>
        <w:t>Travail du service (coupé court ou marteau ou bombe ou rapide latéral (ça peut être rentrant), ou service revers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14h–  Vidéos matchs haut niveau</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12</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Travail de la remise tendue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Insister sur la position d'attente, la concentration, l'intention de jeu</w:t>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court coupé sur la demi table RV –&gt;  J2 pousse tendu coupé  en  RV dans la diagonale – Laisser passer la balle et voir si elle revient sur le sol.</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dans la diagonale – J1 pivote et démarre en top CD.</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sur toute la table (plein CD, coude ou petit côté) – J1 démarre en top CD ou RV.</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ou mou  en  RV sur toute la table (plein CD, coude ou petit côté) – J1 démarre en top CD ou RV en regardant la nature de la balle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 xml:space="preserve"> J1 sert court coupé sur la demi table RV –&gt;  J2 pousse tendu coupé ou mou  en  RV sur toute la table (plein CD, coude ou petit côté) – J1 démarre en top CD ou RV en regardant la nature de la balle – Compter le points et changer d’adversaires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Course longue 20’ + renforcement musculaire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0"/>
          <w:szCs w:val="20"/>
          <w:u w:val="none"/>
          <w:lang w:val="fr-FR" w:eastAsia="zxx" w:bidi="zxx"/>
        </w:rPr>
      </w:pPr>
      <w:r>
        <w:rPr>
          <w:rFonts w:eastAsia="Lucida Sans Unicode" w:cs="Comic Sans MS" w:ascii="Times New Roman" w:hAnsi="Times New Roman"/>
          <w:b w:val="false"/>
          <w:bCs w:val="false"/>
          <w:color w:val="auto"/>
          <w:sz w:val="20"/>
          <w:szCs w:val="20"/>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Vendredi 2</w:t>
      </w:r>
      <w:r>
        <w:rPr>
          <w:rFonts w:eastAsia="Lucida Sans Unicode" w:cs="Comic Sans MS" w:ascii="Times New Roman" w:hAnsi="Times New Roman"/>
          <w:b/>
          <w:bCs/>
          <w:color w:val="auto"/>
          <w:sz w:val="28"/>
          <w:szCs w:val="28"/>
          <w:highlight w:val="yellow"/>
          <w:u w:val="none"/>
          <w:lang w:val="fr-FR" w:eastAsia="zxx" w:bidi="zxx"/>
        </w:rPr>
        <w:t>6</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2</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Course lente autour du gymnase, pas chassés puis jeu de poursuite</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both"/>
        <w:rPr>
          <w:sz w:val="20"/>
          <w:szCs w:val="20"/>
        </w:rPr>
      </w:pPr>
      <w:r>
        <w:rPr>
          <w:sz w:val="20"/>
          <w:szCs w:val="20"/>
        </w:rPr>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9h15-12h - </w:t>
      </w:r>
      <w:r>
        <w:rPr>
          <w:rFonts w:eastAsia="Lucida Sans Unicode" w:cs="Comic Sans MS" w:ascii="Times New Roman" w:hAnsi="Times New Roman"/>
          <w:b w:val="false"/>
          <w:bCs w:val="false"/>
          <w:color w:val="auto"/>
          <w:sz w:val="24"/>
          <w:szCs w:val="24"/>
          <w:lang w:val="fr-FR" w:eastAsia="zxx" w:bidi="zxx"/>
        </w:rPr>
        <w:t>Tournoi type top 12, chaque joueur rencontre tous les autres.</w:t>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13h30-16h20 - </w:t>
      </w:r>
      <w:r>
        <w:rPr>
          <w:rFonts w:eastAsia="Lucida Sans Unicode" w:cs="Comic Sans MS" w:ascii="Times New Roman" w:hAnsi="Times New Roman"/>
          <w:b w:val="false"/>
          <w:bCs w:val="false"/>
          <w:color w:val="auto"/>
          <w:sz w:val="24"/>
          <w:szCs w:val="24"/>
          <w:lang w:val="fr-FR" w:eastAsia="zxx" w:bidi="zxx"/>
        </w:rPr>
        <w:t>Tournoi type top 12, chaque joueur rencontre tous les autres. Suite et fin</w:t>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rFonts w:ascii="Times New Roman" w:hAnsi="Times New Roman" w:eastAsia="Lucida Sans Unicode" w:cs="Comic Sans MS"/>
          <w:color w:val="auto"/>
          <w:sz w:val="20"/>
          <w:szCs w:val="20"/>
          <w:u w:val="none"/>
          <w:lang w:val="fr-FR" w:eastAsia="zxx" w:bidi="zxx"/>
        </w:rPr>
      </w:pPr>
      <w:r>
        <w:rPr>
          <w:rFonts w:eastAsia="Lucida Sans Unicode" w:cs="Comic Sans MS" w:ascii="Times New Roman" w:hAnsi="Times New Roman"/>
          <w:color w:val="auto"/>
          <w:sz w:val="20"/>
          <w:szCs w:val="20"/>
          <w:u w:val="none"/>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left"/>
        <w:rPr/>
      </w:pPr>
      <w:r>
        <w:rPr>
          <w:rFonts w:eastAsia="Lucida Sans Unicode" w:cs="Comic Sans MS" w:ascii="Times New Roman" w:hAnsi="Times New Roman"/>
          <w:color w:val="auto"/>
          <w:sz w:val="20"/>
          <w:szCs w:val="20"/>
          <w:u w:val="none"/>
          <w:lang w:val="fr-FR" w:eastAsia="zxx" w:bidi="zxx"/>
        </w:rPr>
        <w:tab/>
      </w:r>
    </w:p>
    <w:p>
      <w:pPr>
        <w:pStyle w:val="Normal"/>
        <w:bidi w:val="0"/>
        <w:jc w:val="both"/>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QUELQUES CONSIGNES GENERALES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Tous les exercices sont effectués </w:t>
      </w:r>
      <w:r>
        <w:rPr>
          <w:rFonts w:eastAsia="Lucida Sans Unicode" w:cs="Comic Sans MS" w:ascii="Times New Roman" w:hAnsi="Times New Roman"/>
          <w:b/>
          <w:bCs/>
          <w:color w:val="auto"/>
          <w:sz w:val="20"/>
          <w:szCs w:val="20"/>
          <w:u w:val="single"/>
          <w:shd w:fill="FFFF00" w:val="clear"/>
          <w:lang w:val="fr-FR" w:eastAsia="zxx" w:bidi="zxx"/>
        </w:rPr>
        <w:t>à partir de services réglementaires</w:t>
      </w:r>
      <w:r>
        <w:rPr>
          <w:rFonts w:eastAsia="Lucida Sans Unicode" w:cs="Comic Sans MS" w:ascii="Times New Roman" w:hAnsi="Times New Roman"/>
          <w:b/>
          <w:bCs/>
          <w:color w:val="auto"/>
          <w:sz w:val="20"/>
          <w:szCs w:val="20"/>
          <w:shd w:fill="FFFF00" w:val="clear"/>
          <w:lang w:val="fr-FR" w:eastAsia="zxx" w:bidi="zxx"/>
        </w:rPr>
        <w:t>,</w:t>
      </w:r>
      <w:r>
        <w:rPr>
          <w:rFonts w:eastAsia="Lucida Sans Unicode" w:cs="Comic Sans MS" w:ascii="Times New Roman" w:hAnsi="Times New Roman"/>
          <w:color w:val="auto"/>
          <w:sz w:val="20"/>
          <w:szCs w:val="20"/>
          <w:lang w:val="fr-FR" w:eastAsia="zxx" w:bidi="zxx"/>
        </w:rPr>
        <w:t xml:space="preserve"> qui peuvent cependant s’avérer être de simples mises en jeu.</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est important de ne pas introduire la balle dans la raquette, notamment sur les paniers.</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être en situation de mobilité permanente. L’accent est fortement mis sur l’encaissement et le rebond (allègement des appuis) du joueur.</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b/>
          <w:bCs/>
          <w:color w:val="auto"/>
          <w:sz w:val="24"/>
          <w:szCs w:val="24"/>
          <w:u w:val="single"/>
          <w:lang w:val="fr-FR" w:eastAsia="zxx" w:bidi="zxx"/>
        </w:rPr>
        <w:t>TECHNIQUE et TACTIQUE:</w:t>
      </w:r>
    </w:p>
    <w:p>
      <w:pPr>
        <w:pStyle w:val="Normal"/>
        <w:bidi w:val="0"/>
        <w:jc w:val="both"/>
        <w:rPr/>
      </w:pPr>
      <w:r>
        <w:rPr>
          <w:rFonts w:eastAsia="Lucida Sans Unicode" w:cs="Comic Sans MS" w:ascii="Times New Roman" w:hAnsi="Times New Roman"/>
          <w:color w:val="auto"/>
          <w:sz w:val="24"/>
          <w:szCs w:val="24"/>
          <w:u w:val="single"/>
          <w:lang w:val="fr-FR" w:eastAsia="zxx" w:bidi="zxx"/>
        </w:rPr>
        <w:t>Les topspins :</w:t>
      </w:r>
    </w:p>
    <w:p>
      <w:pPr>
        <w:pStyle w:val="Normal"/>
        <w:bidi w:val="0"/>
        <w:jc w:val="both"/>
        <w:rPr/>
      </w:pPr>
      <w:r>
        <w:rPr>
          <w:rFonts w:eastAsia="Lucida Sans Unicode" w:cs="Comic Sans MS" w:ascii="Times New Roman" w:hAnsi="Times New Roman"/>
          <w:color w:val="auto"/>
          <w:sz w:val="20"/>
          <w:szCs w:val="20"/>
          <w:u w:val="single"/>
          <w:lang w:val="fr-FR" w:eastAsia="zxx" w:bidi="zxx"/>
        </w:rPr>
        <w:t>Top revers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Times New Roman" w:hAnsi="Times New Roman" w:eastAsia="Lucida Sans Unicode" w:cs="Comic Sans MS"/>
          <w:color w:val="auto"/>
          <w:sz w:val="20"/>
          <w:szCs w:val="20"/>
          <w:u w:val="single"/>
          <w:lang w:val="fr-FR" w:eastAsia="zxx" w:bidi="zxx"/>
        </w:rPr>
      </w:pPr>
      <w:r>
        <w:rPr>
          <w:rFonts w:eastAsia="Lucida Sans Unicode" w:cs="Comic Sans MS" w:ascii="Times New Roman" w:hAnsi="Times New Roman"/>
          <w:color w:val="auto"/>
          <w:sz w:val="20"/>
          <w:szCs w:val="20"/>
          <w:u w:val="single"/>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Top coup droit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On retrouve les mêmes principes que ci-dessus. Importance du relâchement de l’épaule en CD.</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Autres remarques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Times New Roman" w:hAnsi="Times New Roman"/>
          <w:color w:val="auto"/>
          <w:sz w:val="20"/>
          <w:szCs w:val="20"/>
          <w:vertAlign w:val="superscript"/>
          <w:lang w:val="fr-FR" w:eastAsia="zxx" w:bidi="zxx"/>
        </w:rPr>
        <w:t>er</w:t>
      </w:r>
      <w:r>
        <w:rPr>
          <w:rFonts w:eastAsia="Lucida Sans Unicode" w:cs="Comic Sans MS" w:ascii="Times New Roman" w:hAnsi="Times New Roman"/>
          <w:color w:val="auto"/>
          <w:sz w:val="20"/>
          <w:szCs w:val="20"/>
          <w:lang w:val="fr-FR" w:eastAsia="zxx" w:bidi="zxx"/>
        </w:rPr>
        <w:t xml:space="preserve"> le top spin en avançant au lieu du top spin rotation.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n’y a pas de « vague » dans l’orientation de la raquette au cours du geste.</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blocs :</w:t>
      </w:r>
    </w:p>
    <w:p>
      <w:pPr>
        <w:pStyle w:val="Normal"/>
        <w:bidi w:val="0"/>
        <w:jc w:val="both"/>
        <w:rPr/>
      </w:pPr>
      <w:r>
        <w:rPr>
          <w:rFonts w:eastAsia="Lucida Sans Unicode" w:cs="Comic Sans MS" w:ascii="Times New Roman" w:hAnsi="Times New Roman"/>
          <w:color w:val="auto"/>
          <w:sz w:val="20"/>
          <w:szCs w:val="20"/>
          <w:lang w:val="fr-FR" w:eastAsia="zxx" w:bidi="zxx"/>
        </w:rPr>
        <w:t>Importance de prendre la balle devant soi. Exemple : le bloc spin des chinois est effectué loin devant eux.</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jeu de jambes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services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Parfois le choix du service peut se faire dans l’instant afin de surprendre l’adversaire, notamment sur le choix de faire ou non un service bombe. Exemple : Gauzy recherche de nouveaux services en match afin de poser des problèmes à ses adversaires. Il travaille ensuite ces nouveautés à l’entraînement.</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placement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travail au panier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(c’est moins vrai pour les chinois). </w:t>
      </w:r>
      <w:r>
        <w:rPr>
          <w:rFonts w:eastAsia="Lucida Sans Unicode" w:cs="Comic Sans MS" w:ascii="Times New Roman" w:hAnsi="Times New Roman"/>
          <w:b/>
          <w:bCs/>
          <w:color w:val="auto"/>
          <w:sz w:val="20"/>
          <w:szCs w:val="20"/>
          <w:u w:val="single"/>
          <w:lang w:val="fr-FR" w:eastAsia="zxx" w:bidi="zxx"/>
        </w:rPr>
        <w:t>Il est donc important de jouer tous les points à l’entraînement et d’apprendre à gérer les situations stressantes.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LibreOffice/6.3.5.2$Windows_X86_64 LibreOffice_project/dd0751754f11728f69b42ee2af66670068624673</Application>
  <Pages>7</Pages>
  <Words>2515</Words>
  <Characters>11489</Characters>
  <CharactersWithSpaces>14033</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2022-08-16T09:16:58Z</dcterms:created>
  <dc:creator/>
  <dc:description/>
  <dc:language>fr-FR</dc:language>
  <cp:lastModifiedBy/>
  <dcterms:modified xsi:type="dcterms:W3CDTF">2022-08-16T10:22:56Z</dcterms:modified>
  <cp:revision>2</cp:revision>
  <dc:subject/>
  <dc:title/>
</cp:coreProperties>
</file>