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Entte"/>
        <w:tabs>
          <w:tab w:val="clear" w:pos="4536"/>
          <w:tab w:val="left" w:pos="0" w:leader="none"/>
          <w:tab w:val="center" w:pos="3780" w:leader="none"/>
          <w:tab w:val="right" w:pos="9072" w:leader="none"/>
        </w:tabs>
        <w:bidi w:val="0"/>
        <w:spacing w:lineRule="auto" w:line="360"/>
        <w:jc w:val="center"/>
        <w:rPr>
          <w:rFonts w:cs="Tahoma"/>
          <w:b/>
          <w:b/>
          <w:bCs/>
          <w:sz w:val="28"/>
          <w:szCs w:val="20"/>
          <w:u w:val="single"/>
          <w:lang w:eastAsia="zxx" w:bidi="zxx"/>
        </w:rPr>
      </w:pPr>
      <w:r>
        <w:rPr>
          <w:rFonts w:cs="Tahoma"/>
          <w:b/>
          <w:bCs/>
          <w:sz w:val="28"/>
          <w:szCs w:val="20"/>
          <w:u w:val="single"/>
          <w:lang w:eastAsia="zxx" w:bidi="zxx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5080</wp:posOffset>
            </wp:positionV>
            <wp:extent cx="6108700" cy="1496060"/>
            <wp:effectExtent l="0" t="0" r="0" b="0"/>
            <wp:wrapTopAndBottom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1" t="-87" r="-21" b="-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1496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>
          <w:rFonts w:eastAsia="Liberation Serif;Times New Roman" w:cs="Liberation Serif;Times New Roman"/>
        </w:rPr>
        <w:t xml:space="preserve">                                                                                                                      </w:t>
      </w:r>
      <w:r>
        <w:rPr/>
        <w:t xml:space="preserve">Voiron, le </w:t>
      </w:r>
      <w:r>
        <w:rPr/>
        <w:t>2</w:t>
      </w:r>
      <w:r>
        <w:rPr/>
        <w:t xml:space="preserve"> septembre 202</w:t>
      </w:r>
      <w:r>
        <w:rPr/>
        <w:t>2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jc w:val="center"/>
        <w:rPr>
          <w:rFonts w:eastAsia="Times New Roman"/>
          <w:b/>
          <w:b/>
          <w:sz w:val="32"/>
          <w:szCs w:val="20"/>
          <w:lang w:eastAsia="zxx" w:bidi="zxx"/>
        </w:rPr>
      </w:pPr>
      <w:r>
        <w:rPr>
          <w:rFonts w:eastAsia="Times New Roman"/>
          <w:b/>
          <w:sz w:val="32"/>
          <w:szCs w:val="20"/>
          <w:lang w:eastAsia="zxx" w:bidi="zxx"/>
        </w:rPr>
        <w:t xml:space="preserve">CONVOCATION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jc w:val="center"/>
        <w:rPr>
          <w:rFonts w:eastAsia="Times New Roman"/>
          <w:b/>
          <w:b/>
          <w:sz w:val="32"/>
          <w:szCs w:val="20"/>
          <w:lang w:eastAsia="zxx" w:bidi="zxx"/>
        </w:rPr>
      </w:pPr>
      <w:r>
        <w:rPr>
          <w:rFonts w:eastAsia="Times New Roman"/>
          <w:b/>
          <w:sz w:val="32"/>
          <w:szCs w:val="20"/>
          <w:lang w:eastAsia="zxx" w:bidi="zxx"/>
        </w:rPr>
        <w:t>1</w:t>
      </w:r>
      <w:r>
        <w:rPr>
          <w:rFonts w:eastAsia="Times New Roman"/>
          <w:b/>
          <w:sz w:val="32"/>
          <w:szCs w:val="20"/>
          <w:vertAlign w:val="superscript"/>
          <w:lang w:eastAsia="zxx" w:bidi="zxx"/>
        </w:rPr>
        <w:t>er</w:t>
      </w:r>
      <w:r>
        <w:rPr>
          <w:rFonts w:eastAsia="Times New Roman"/>
          <w:b/>
          <w:sz w:val="32"/>
          <w:szCs w:val="20"/>
          <w:lang w:eastAsia="zxx" w:bidi="zxx"/>
        </w:rPr>
        <w:t xml:space="preserve"> OPEN 500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jc w:val="center"/>
        <w:rPr/>
      </w:pPr>
      <w:r>
        <w:rPr>
          <w:rFonts w:eastAsia="Times New Roman"/>
          <w:b/>
          <w:szCs w:val="20"/>
          <w:lang w:eastAsia="zxx" w:bidi="zxx"/>
        </w:rPr>
        <w:t>Dimanche 1</w:t>
      </w:r>
      <w:r>
        <w:rPr>
          <w:rFonts w:eastAsia="Times New Roman"/>
          <w:b/>
          <w:szCs w:val="20"/>
          <w:lang w:eastAsia="zxx" w:bidi="zxx"/>
        </w:rPr>
        <w:t>8</w:t>
      </w:r>
      <w:r>
        <w:rPr>
          <w:rFonts w:eastAsia="Times New Roman"/>
          <w:b/>
          <w:szCs w:val="20"/>
          <w:lang w:eastAsia="zxx" w:bidi="zxx"/>
        </w:rPr>
        <w:t xml:space="preserve"> septembre 202</w:t>
      </w:r>
      <w:r>
        <w:rPr>
          <w:rFonts w:eastAsia="Times New Roman"/>
          <w:b/>
          <w:szCs w:val="20"/>
          <w:lang w:eastAsia="zxx" w:bidi="zxx"/>
        </w:rPr>
        <w:t>2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jc w:val="center"/>
        <w:rPr>
          <w:rFonts w:eastAsia="Times New Roman"/>
          <w:b/>
          <w:b/>
          <w:sz w:val="32"/>
          <w:szCs w:val="32"/>
          <w:lang w:eastAsia="zxx" w:bidi="zxx"/>
        </w:rPr>
      </w:pPr>
      <w:r>
        <w:rPr>
          <w:rFonts w:eastAsia="Times New Roman"/>
          <w:b/>
          <w:sz w:val="32"/>
          <w:szCs w:val="32"/>
          <w:lang w:eastAsia="zxx" w:bidi="zxx"/>
        </w:rPr>
        <w:t>à MORESTEL</w:t>
      </w:r>
    </w:p>
    <w:p>
      <w:pPr>
        <w:pStyle w:val="Normal"/>
        <w:bidi w:val="0"/>
        <w:jc w:val="center"/>
        <w:rPr>
          <w:rFonts w:eastAsia="Liberation Serif;Times New Roman" w:cs="Liberation Serif;Times New Roman"/>
          <w:b/>
          <w:b/>
          <w:szCs w:val="20"/>
          <w:lang w:eastAsia="zxx" w:bidi="zxx"/>
        </w:rPr>
      </w:pPr>
      <w:r>
        <w:rPr>
          <w:rFonts w:eastAsia="Liberation Serif;Times New Roman" w:cs="Liberation Serif;Times New Roman"/>
          <w:b/>
          <w:szCs w:val="20"/>
          <w:lang w:eastAsia="zxx" w:bidi="zxx"/>
        </w:rPr>
        <w:t xml:space="preserve"> </w:t>
      </w:r>
    </w:p>
    <w:p>
      <w:pPr>
        <w:pStyle w:val="Normal"/>
        <w:bidi w:val="0"/>
        <w:jc w:val="center"/>
        <w:rPr>
          <w:rFonts w:eastAsia="Times New Roman"/>
          <w:b/>
          <w:b/>
          <w:sz w:val="30"/>
          <w:szCs w:val="30"/>
          <w:lang w:eastAsia="zxx" w:bidi="zxx"/>
        </w:rPr>
      </w:pPr>
      <w:r>
        <w:rPr>
          <w:rFonts w:eastAsia="Times New Roman"/>
          <w:b/>
          <w:sz w:val="30"/>
          <w:szCs w:val="30"/>
          <w:lang w:eastAsia="zxx" w:bidi="zxx"/>
        </w:rPr>
        <w:t>Salle de l’Amitié</w:t>
      </w:r>
    </w:p>
    <w:p>
      <w:pPr>
        <w:pStyle w:val="Normal"/>
        <w:bidi w:val="0"/>
        <w:jc w:val="center"/>
        <w:rPr>
          <w:rFonts w:eastAsia="Times New Roman"/>
          <w:b/>
          <w:b/>
          <w:szCs w:val="20"/>
          <w:lang w:eastAsia="zxx" w:bidi="zxx"/>
        </w:rPr>
      </w:pPr>
      <w:r>
        <w:rPr>
          <w:rFonts w:eastAsia="Times New Roman"/>
          <w:b/>
          <w:szCs w:val="20"/>
          <w:lang w:eastAsia="zxx" w:bidi="zxx"/>
        </w:rPr>
        <w:t>Route de Lyon</w:t>
      </w:r>
    </w:p>
    <w:p>
      <w:pPr>
        <w:pStyle w:val="Normal"/>
        <w:bidi w:val="0"/>
        <w:jc w:val="center"/>
        <w:rPr>
          <w:rFonts w:eastAsia="Times New Roman"/>
          <w:b/>
          <w:b/>
          <w:szCs w:val="20"/>
          <w:lang w:eastAsia="zxx" w:bidi="zxx"/>
        </w:rPr>
      </w:pPr>
      <w:r>
        <w:rPr>
          <w:rFonts w:eastAsia="Times New Roman"/>
          <w:b/>
          <w:szCs w:val="20"/>
          <w:lang w:eastAsia="zxx" w:bidi="zxx"/>
        </w:rPr>
        <w:t>Buvette sur place</w:t>
      </w:r>
    </w:p>
    <w:p>
      <w:pPr>
        <w:pStyle w:val="Normal"/>
        <w:pBdr>
          <w:bottom w:val="single" w:sz="4" w:space="1" w:color="000000"/>
        </w:pBdr>
        <w:bidi w:val="0"/>
        <w:jc w:val="center"/>
        <w:rPr>
          <w:rFonts w:eastAsia="Times New Roman"/>
          <w:b/>
          <w:b/>
          <w:sz w:val="12"/>
          <w:szCs w:val="12"/>
          <w:lang w:eastAsia="zxx" w:bidi="zxx"/>
        </w:rPr>
      </w:pPr>
      <w:r>
        <w:rPr>
          <w:rFonts w:eastAsia="Times New Roman"/>
          <w:b/>
          <w:sz w:val="12"/>
          <w:szCs w:val="12"/>
          <w:lang w:eastAsia="zxx" w:bidi="zxx"/>
        </w:rPr>
      </w:r>
    </w:p>
    <w:p>
      <w:pPr>
        <w:pStyle w:val="Normal"/>
        <w:bidi w:val="0"/>
        <w:jc w:val="center"/>
        <w:rPr>
          <w:rFonts w:eastAsia="Times New Roman"/>
          <w:b/>
          <w:b/>
          <w:sz w:val="12"/>
          <w:szCs w:val="12"/>
          <w:lang w:eastAsia="zxx" w:bidi="zxx"/>
        </w:rPr>
      </w:pPr>
      <w:r>
        <w:rPr>
          <w:rFonts w:eastAsia="Times New Roman"/>
          <w:b/>
          <w:sz w:val="12"/>
          <w:szCs w:val="12"/>
          <w:lang w:eastAsia="zxx" w:bidi="zxx"/>
        </w:rPr>
      </w:r>
    </w:p>
    <w:p>
      <w:pPr>
        <w:pStyle w:val="Normal"/>
        <w:bidi w:val="0"/>
        <w:jc w:val="left"/>
        <w:rPr/>
      </w:pPr>
      <w:r>
        <w:rPr>
          <w:b/>
          <w:bCs/>
        </w:rPr>
        <w:t>Pointage/Appel à 8h45 - D</w:t>
      </w:r>
      <w:r>
        <w:rPr>
          <w:rStyle w:val="Accentuationforte"/>
        </w:rPr>
        <w:t xml:space="preserve">ébut à 9h </w:t>
      </w:r>
    </w:p>
    <w:p>
      <w:pPr>
        <w:pStyle w:val="Normal"/>
        <w:bidi w:val="0"/>
        <w:jc w:val="left"/>
        <w:rPr/>
      </w:pPr>
      <w:r>
        <w:rPr>
          <w:rStyle w:val="Accentuationforte"/>
        </w:rPr>
        <w:t xml:space="preserve">Le </w:t>
      </w:r>
      <w:r>
        <w:rPr>
          <w:rStyle w:val="Accentuationforte"/>
          <w:b/>
          <w:bCs/>
        </w:rPr>
        <w:t>pointage</w:t>
      </w:r>
      <w:r>
        <w:rPr>
          <w:rStyle w:val="Accentuationforte"/>
        </w:rPr>
        <w:t xml:space="preserve"> de certains tableaux pourra être décalé en fonction du nombre d’inscrits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3 tableaux mixtes :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500 points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rStyle w:val="Accentuationforte"/>
          <w:b w:val="false"/>
          <w:bCs w:val="false"/>
        </w:rPr>
        <w:t>501 à 599 points 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rStyle w:val="Accentuationforte"/>
          <w:b w:val="false"/>
          <w:bCs w:val="false"/>
        </w:rPr>
        <w:t>600 à 699 points </w:t>
      </w:r>
    </w:p>
    <w:p>
      <w:pPr>
        <w:pStyle w:val="Normal"/>
        <w:bidi w:val="0"/>
        <w:jc w:val="left"/>
        <w:rPr>
          <w:rStyle w:val="Accentuationforte"/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/>
      </w:pPr>
      <w:r>
        <w:rPr>
          <w:rStyle w:val="Accentuationforte"/>
          <w:b/>
          <w:bCs/>
        </w:rPr>
        <w:t>Inscriptions jusqu’au 1</w:t>
      </w:r>
      <w:r>
        <w:rPr>
          <w:rStyle w:val="Accentuationforte"/>
          <w:b/>
          <w:bCs/>
        </w:rPr>
        <w:t>2</w:t>
      </w:r>
      <w:r>
        <w:rPr>
          <w:rStyle w:val="Accentuationforte"/>
          <w:b/>
          <w:bCs/>
        </w:rPr>
        <w:t xml:space="preserve"> septembre.</w:t>
      </w:r>
    </w:p>
    <w:p>
      <w:pPr>
        <w:pStyle w:val="Normal"/>
        <w:bidi w:val="0"/>
        <w:ind w:left="709" w:right="0" w:hanging="0"/>
        <w:jc w:val="left"/>
        <w:rPr/>
      </w:pPr>
      <w:r>
        <w:rPr/>
      </w:r>
    </w:p>
    <w:p>
      <w:pPr>
        <w:pStyle w:val="Normal"/>
        <w:bidi w:val="0"/>
        <w:ind w:left="709" w:right="0" w:hanging="0"/>
        <w:jc w:val="left"/>
        <w:rPr>
          <w:b/>
          <w:b/>
          <w:bCs/>
          <w:color w:val="C9211E"/>
        </w:rPr>
      </w:pPr>
      <w:r>
        <w:rPr>
          <w:b/>
          <w:bCs/>
          <w:color w:val="C9211E"/>
        </w:rPr>
        <w:t>Un joueur ne peut jouer que dans le tableau de son classement.</w:t>
      </w:r>
    </w:p>
    <w:p>
      <w:pPr>
        <w:pStyle w:val="Normal"/>
        <w:bidi w:val="0"/>
        <w:ind w:left="709" w:right="0" w:firstLine="709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RAPPEL :  tout joueur ou joueuse ayant confirmé sa participation, qui serait absent(e)non excusé le jour de la compétition encoure une pénalité financière de 5,00 €.</w:t>
      </w:r>
    </w:p>
    <w:p>
      <w:pPr>
        <w:pStyle w:val="Normal"/>
        <w:bidi w:val="0"/>
        <w:jc w:val="left"/>
        <w:rPr/>
      </w:pPr>
      <w:r>
        <w:rPr/>
        <w:t xml:space="preserve">- Les forfaits sont à transmettre à </w:t>
      </w:r>
      <w:hyperlink r:id="rId3">
        <w:r>
          <w:rPr>
            <w:rStyle w:val="LienInternet"/>
          </w:rPr>
          <w:t>contact@ttisere.com</w:t>
        </w:r>
      </w:hyperlink>
      <w:r>
        <w:rPr/>
        <w:t xml:space="preserve"> jusqu’au </w:t>
      </w:r>
      <w:r>
        <w:rPr>
          <w:b/>
          <w:bCs/>
        </w:rPr>
        <w:t>vendredi 1</w:t>
      </w:r>
      <w:r>
        <w:rPr>
          <w:b/>
          <w:bCs/>
        </w:rPr>
        <w:t>6</w:t>
      </w:r>
      <w:r>
        <w:rPr>
          <w:b/>
          <w:bCs/>
        </w:rPr>
        <w:t xml:space="preserve"> septembre 202</w:t>
      </w:r>
      <w:r>
        <w:rPr>
          <w:b/>
          <w:bCs/>
        </w:rPr>
        <w:t>2</w:t>
      </w:r>
      <w:r>
        <w:rPr/>
        <w:t>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Pour plus de renseignements sur le règlement, se reporter au livret du comité de la saison dernière sur www.ttisere.com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La compétition se déroulera sur 16 tables.</w:t>
      </w:r>
    </w:p>
    <w:p>
      <w:pPr>
        <w:pStyle w:val="Normal"/>
        <w:bidi w:val="0"/>
        <w:jc w:val="left"/>
        <w:rPr/>
      </w:pPr>
      <w:r>
        <w:rPr/>
        <w:t>Podiums pour les 4 premiers de chaque tableau.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suppressAutoHyphens w:val="false"/>
        <w:bidi w:val="0"/>
        <w:jc w:val="left"/>
        <w:rPr/>
      </w:pPr>
      <w:r>
        <w:rPr>
          <w:rFonts w:cs="Times New Roman"/>
          <w:b/>
          <w:bCs/>
          <w:color w:val="auto"/>
          <w:lang w:eastAsia="fr-FR"/>
        </w:rPr>
        <w:t>Les juges arbitres ne sont pas encore désignés</w:t>
      </w:r>
    </w:p>
    <w:p>
      <w:pPr>
        <w:pStyle w:val="Normal"/>
        <w:bidi w:val="0"/>
        <w:jc w:val="left"/>
        <w:rPr>
          <w:rFonts w:eastAsia="Times New Roman"/>
          <w:highlight w:val="white"/>
          <w:lang w:eastAsia="zxx" w:bidi="zxx"/>
        </w:rPr>
      </w:pPr>
      <w:r>
        <w:rPr>
          <w:rFonts w:eastAsia="Times New Roman"/>
          <w:shd w:fill="FFFFFF" w:val="clear"/>
          <w:lang w:eastAsia="zxx" w:bidi="zxx"/>
        </w:rPr>
        <w:t>-----------------------------------------------------------------------------------------------------------------------------</w:t>
      </w:r>
    </w:p>
    <w:p>
      <w:pPr>
        <w:pStyle w:val="Normal"/>
        <w:bidi w:val="0"/>
        <w:jc w:val="left"/>
        <w:rPr>
          <w:rFonts w:eastAsia="Times New Roman"/>
          <w:b/>
          <w:b/>
          <w:bCs/>
          <w:lang w:eastAsia="zxx" w:bidi="zxx"/>
        </w:rPr>
      </w:pPr>
      <w:r>
        <w:rPr>
          <w:rFonts w:eastAsia="Times New Roman"/>
          <w:b/>
          <w:bCs/>
          <w:lang w:eastAsia="zxx" w:bidi="zxx"/>
        </w:rPr>
        <w:t>INFORMATIONS</w:t>
      </w:r>
    </w:p>
    <w:p>
      <w:pPr>
        <w:pStyle w:val="Normal"/>
        <w:bidi w:val="0"/>
        <w:jc w:val="left"/>
        <w:rPr>
          <w:rFonts w:eastAsia="Times New Roman"/>
          <w:b/>
          <w:b/>
          <w:bCs/>
          <w:lang w:eastAsia="zxx" w:bidi="zxx"/>
        </w:rPr>
      </w:pPr>
      <w:r>
        <w:rPr>
          <w:rFonts w:eastAsia="Times New Roman"/>
          <w:b/>
          <w:bCs/>
          <w:lang w:eastAsia="zxx" w:bidi="zxx"/>
        </w:rPr>
        <w:t>Les balles plastiques sont fournies par les joueurs et joueuses.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ind w:left="4963" w:right="0" w:hanging="0"/>
        <w:jc w:val="left"/>
        <w:rPr/>
      </w:pPr>
      <w:r>
        <w:rPr>
          <w:rFonts w:eastAsia="Times New Roman"/>
          <w:b/>
          <w:lang w:eastAsia="zxx" w:bidi="zxx"/>
        </w:rPr>
        <w:t>L</w:t>
      </w:r>
      <w:r>
        <w:rPr>
          <w:rFonts w:eastAsia="Times New Roman" w:cs="Arial"/>
          <w:b/>
          <w:color w:val="auto"/>
          <w:kern w:val="2"/>
          <w:sz w:val="24"/>
          <w:szCs w:val="24"/>
          <w:lang w:val="fr-FR" w:eastAsia="zxx" w:bidi="zxx"/>
        </w:rPr>
        <w:t>a commission sportive</w:t>
      </w:r>
      <w:r>
        <w:rPr>
          <w:rFonts w:eastAsia="Times New Roman"/>
          <w:b/>
          <w:lang w:eastAsia="zxx" w:bidi="zxx"/>
        </w:rPr>
        <w:t xml:space="preserve"> du comité</w:t>
      </w:r>
    </w:p>
    <w:sectPr>
      <w:type w:val="nextPage"/>
      <w:pgSz w:w="11906" w:h="16838"/>
      <w:pgMar w:left="737" w:right="737" w:header="0" w:top="567" w:footer="0" w:bottom="51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fr-FR" w:eastAsia="zh-CN" w:bidi="hi-IN"/>
    </w:rPr>
  </w:style>
  <w:style w:type="character" w:styleId="Accentuationforte">
    <w:name w:val="Accentuation forte"/>
    <w:qFormat/>
    <w:rPr>
      <w:b/>
      <w:bCs/>
    </w:rPr>
  </w:style>
  <w:style w:type="character" w:styleId="LienInternet">
    <w:name w:val="Lien Internet"/>
    <w:rPr>
      <w:color w:val="0000FF"/>
      <w:u w:val="single"/>
    </w:rPr>
  </w:style>
  <w:style w:type="character" w:styleId="LienInternetvisit">
    <w:name w:val="Lien Internet visité"/>
    <w:rPr>
      <w:color w:val="80000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pPr>
      <w:widowControl/>
      <w:tabs>
        <w:tab w:val="clear" w:pos="709"/>
        <w:tab w:val="center" w:pos="4536" w:leader="none"/>
        <w:tab w:val="right" w:pos="9072" w:leader="none"/>
      </w:tabs>
      <w:suppressAutoHyphens w:val="false"/>
    </w:pPr>
    <w:rPr>
      <w:rFonts w:eastAsia="Times New Roman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mailto:contact@ttisere.co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LibreOffice/6.3.5.2$Windows_X86_64 LibreOffice_project/dd0751754f11728f69b42ee2af66670068624673</Application>
  <Pages>1</Pages>
  <Words>172</Words>
  <Characters>1005</Characters>
  <CharactersWithSpaces>1276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2021-09-06T10:47:09Z</dcterms:created>
  <dc:creator/>
  <dc:description/>
  <dc:language>fr-FR</dc:language>
  <cp:lastModifiedBy/>
  <dcterms:modified xsi:type="dcterms:W3CDTF">2022-09-02T07:39:18Z</dcterms:modified>
  <cp:revision>5</cp:revision>
  <dc:subject/>
  <dc:title/>
</cp:coreProperties>
</file>